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78"/>
        <w:gridCol w:w="1081"/>
        <w:gridCol w:w="1149"/>
        <w:gridCol w:w="1016"/>
        <w:gridCol w:w="1638"/>
      </w:tblGrid>
      <w:tr w:rsidR="00721140" w:rsidTr="007A67A3">
        <w:tc>
          <w:tcPr>
            <w:tcW w:w="0" w:type="auto"/>
            <w:shd w:val="clear" w:color="auto" w:fill="FFFFFF" w:themeFill="background1"/>
          </w:tcPr>
          <w:p w:rsidR="00721140" w:rsidRPr="00E479D1" w:rsidRDefault="00721140" w:rsidP="007A67A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Leerdoelen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21140" w:rsidRPr="00E479D1" w:rsidRDefault="00721140" w:rsidP="007A67A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Herhalingsstof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721140" w:rsidRPr="00E479D1" w:rsidRDefault="00721140" w:rsidP="007A67A3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E479D1">
              <w:rPr>
                <w:b/>
                <w:bCs/>
                <w:sz w:val="24"/>
                <w:szCs w:val="24"/>
              </w:rPr>
              <w:t>Verrijkingsstof</w:t>
            </w: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0000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Rood</w:t>
            </w:r>
          </w:p>
        </w:tc>
        <w:tc>
          <w:tcPr>
            <w:tcW w:w="0" w:type="auto"/>
            <w:shd w:val="clear" w:color="auto" w:fill="FFC000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Oranje</w:t>
            </w:r>
          </w:p>
        </w:tc>
        <w:tc>
          <w:tcPr>
            <w:tcW w:w="0" w:type="auto"/>
            <w:shd w:val="clear" w:color="auto" w:fill="92D050"/>
          </w:tcPr>
          <w:p w:rsidR="00721140" w:rsidRDefault="00721140" w:rsidP="007A67A3">
            <w:pPr>
              <w:pStyle w:val="Geenafstand"/>
            </w:pPr>
            <w:r>
              <w:t>Groen</w:t>
            </w:r>
          </w:p>
        </w:tc>
        <w:tc>
          <w:tcPr>
            <w:tcW w:w="0" w:type="auto"/>
            <w:shd w:val="clear" w:color="auto" w:fill="00B0F0"/>
          </w:tcPr>
          <w:p w:rsidR="00721140" w:rsidRDefault="00721140" w:rsidP="007A67A3">
            <w:pPr>
              <w:pStyle w:val="Geenafstand"/>
            </w:pPr>
            <w:r>
              <w:t>Blauw</w:t>
            </w:r>
          </w:p>
        </w:tc>
      </w:tr>
      <w:tr w:rsidR="00721140" w:rsidTr="007A67A3">
        <w:tc>
          <w:tcPr>
            <w:tcW w:w="0" w:type="auto"/>
            <w:shd w:val="clear" w:color="auto" w:fill="F2F2F2" w:themeFill="background1" w:themeFillShade="F2"/>
          </w:tcPr>
          <w:p w:rsidR="00721140" w:rsidRDefault="00721140" w:rsidP="007A67A3">
            <w:pPr>
              <w:pStyle w:val="Geenafstand"/>
              <w:rPr>
                <w:b/>
                <w:bCs/>
              </w:rPr>
            </w:pPr>
          </w:p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niet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  <w:r w:rsidRPr="00E479D1">
              <w:rPr>
                <w:b/>
                <w:bCs/>
              </w:rPr>
              <w:t>Ik begrijp het een beetje</w:t>
            </w: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  <w:r>
              <w:t>Ik begrijp het heel goed</w:t>
            </w: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  <w:r>
              <w:t>Ik begrijp het en kan het andere leerlingen ook uitleggen</w:t>
            </w: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Pr="00355F7E" w:rsidRDefault="00721140" w:rsidP="007A67A3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Je benoemt h</w:t>
            </w:r>
            <w:r w:rsidRPr="00DA3A67">
              <w:rPr>
                <w:rFonts w:ascii="Verdana" w:hAnsi="Verdana"/>
                <w:sz w:val="18"/>
                <w:szCs w:val="18"/>
              </w:rPr>
              <w:t>et verschil tussen een acute situatie en een levensbedreigende situatie.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Pr="00E10CCC" w:rsidRDefault="00721140" w:rsidP="007A67A3">
            <w:pPr>
              <w:spacing w:after="160" w:line="240" w:lineRule="atLeast"/>
              <w:contextualSpacing/>
              <w:rPr>
                <w:rFonts w:eastAsia="Times New Roman"/>
                <w:sz w:val="20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</w:rPr>
              <w:t>Je legt uit</w:t>
            </w:r>
            <w:r w:rsidRPr="00DA3A67">
              <w:rPr>
                <w:rFonts w:ascii="Verdana" w:hAnsi="Verdana"/>
                <w:sz w:val="18"/>
                <w:szCs w:val="18"/>
              </w:rPr>
              <w:t xml:space="preserve"> welke somatische problemen een crisissituatie in het lichaam kunnen veroorzaken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Default="00721140" w:rsidP="007A67A3">
            <w:pPr>
              <w:pStyle w:val="Geenafstand"/>
            </w:pPr>
            <w:r>
              <w:t>Je legt uit hoe je tijdig</w:t>
            </w:r>
            <w:r w:rsidRPr="00DA3A67">
              <w:t xml:space="preserve"> en op adequate wijze een arts of and</w:t>
            </w:r>
            <w:r>
              <w:t>ere zorgprofessional inschakelt</w:t>
            </w:r>
            <w:r w:rsidRPr="00DA3A67">
              <w:t xml:space="preserve"> bij verdenking van een crisissituatie die het gevol</w:t>
            </w:r>
            <w:r>
              <w:t>g is van somatische problemen</w:t>
            </w:r>
            <w:r w:rsidRPr="00DA3A67">
              <w:t>:</w:t>
            </w:r>
          </w:p>
          <w:p w:rsidR="00721140" w:rsidRPr="00355F7E" w:rsidRDefault="00721140" w:rsidP="00721140">
            <w:pPr>
              <w:pStyle w:val="Geenafstand"/>
              <w:numPr>
                <w:ilvl w:val="0"/>
                <w:numId w:val="1"/>
              </w:numPr>
            </w:pPr>
            <w:r w:rsidRPr="00355F7E">
              <w:rPr>
                <w:rFonts w:eastAsia="Verdana"/>
              </w:rPr>
              <w:t>Je kent de normaalwaarden van de vitale functies.</w:t>
            </w:r>
          </w:p>
          <w:p w:rsidR="00721140" w:rsidRPr="00355F7E" w:rsidRDefault="00721140" w:rsidP="00721140">
            <w:pPr>
              <w:pStyle w:val="Geenafstand"/>
              <w:numPr>
                <w:ilvl w:val="0"/>
                <w:numId w:val="1"/>
              </w:numPr>
            </w:pPr>
            <w:r w:rsidRPr="00355F7E">
              <w:rPr>
                <w:rFonts w:eastAsia="Verdana"/>
              </w:rPr>
              <w:t>Je kunt benoemen wanneer de vitale functies afwijkend zijn.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Pr="00355F7E" w:rsidRDefault="00721140" w:rsidP="007A67A3">
            <w:pPr>
              <w:rPr>
                <w:rFonts w:ascii="Verdana" w:hAnsi="Verdana"/>
                <w:sz w:val="18"/>
                <w:szCs w:val="18"/>
              </w:rPr>
            </w:pPr>
            <w:r w:rsidRPr="00355F7E">
              <w:rPr>
                <w:rFonts w:ascii="Verdana" w:eastAsia="Verdana" w:hAnsi="Verdana"/>
                <w:sz w:val="18"/>
                <w:szCs w:val="18"/>
              </w:rPr>
              <w:t xml:space="preserve">Je signaleert veranderingen in de vitale functies en je kunt benoemen welke actie jij hierbij onderneemt 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</w:tr>
      <w:tr w:rsidR="00721140" w:rsidTr="007A67A3">
        <w:tc>
          <w:tcPr>
            <w:tcW w:w="0" w:type="auto"/>
            <w:shd w:val="clear" w:color="auto" w:fill="auto"/>
          </w:tcPr>
          <w:p w:rsidR="00721140" w:rsidRPr="00355F7E" w:rsidRDefault="00721140" w:rsidP="007A67A3">
            <w:pPr>
              <w:rPr>
                <w:rFonts w:ascii="Verdana" w:hAnsi="Verdana"/>
                <w:sz w:val="18"/>
                <w:szCs w:val="18"/>
              </w:rPr>
            </w:pPr>
            <w:r w:rsidRPr="00355F7E">
              <w:rPr>
                <w:rFonts w:ascii="Verdana" w:hAnsi="Verdana"/>
                <w:sz w:val="18"/>
                <w:szCs w:val="18"/>
              </w:rPr>
              <w:t xml:space="preserve">Je kunt in eigen woorden vertellen hoe je een acute somatische crisissituatie moet evalueren. </w:t>
            </w: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Pr="00E479D1" w:rsidRDefault="00721140" w:rsidP="007A67A3">
            <w:pPr>
              <w:pStyle w:val="Geenafstand"/>
              <w:rPr>
                <w:b/>
                <w:bCs/>
              </w:rPr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  <w:tc>
          <w:tcPr>
            <w:tcW w:w="0" w:type="auto"/>
          </w:tcPr>
          <w:p w:rsidR="00721140" w:rsidRDefault="00721140" w:rsidP="007A67A3">
            <w:pPr>
              <w:pStyle w:val="Geenafstand"/>
            </w:pPr>
          </w:p>
        </w:tc>
      </w:tr>
    </w:tbl>
    <w:p w:rsidR="002A3069" w:rsidRDefault="002A3069">
      <w:bookmarkStart w:id="0" w:name="_GoBack"/>
      <w:bookmarkEnd w:id="0"/>
    </w:p>
    <w:sectPr w:rsidR="002A3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BBF"/>
    <w:multiLevelType w:val="hybridMultilevel"/>
    <w:tmpl w:val="9B2C94BA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BFE"/>
    <w:multiLevelType w:val="hybridMultilevel"/>
    <w:tmpl w:val="4FE806F6"/>
    <w:lvl w:ilvl="0" w:tplc="BEBA97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40"/>
    <w:rsid w:val="002A3069"/>
    <w:rsid w:val="0072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C87E"/>
  <w15:chartTrackingRefBased/>
  <w15:docId w15:val="{DEEE56FC-A16D-4DF2-AF27-AAA47B4D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1140"/>
    <w:pPr>
      <w:spacing w:after="200" w:line="276" w:lineRule="auto"/>
    </w:pPr>
    <w:rPr>
      <w:rFonts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721140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721140"/>
    <w:pPr>
      <w:spacing w:after="0" w:line="240" w:lineRule="auto"/>
    </w:pPr>
    <w:rPr>
      <w:rFonts w:ascii="Arial" w:hAnsi="Arial"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72114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Gelok-Molenaar</dc:creator>
  <cp:keywords/>
  <dc:description/>
  <cp:lastModifiedBy>Elize Gelok-Molenaar</cp:lastModifiedBy>
  <cp:revision>1</cp:revision>
  <dcterms:created xsi:type="dcterms:W3CDTF">2021-02-05T10:57:00Z</dcterms:created>
  <dcterms:modified xsi:type="dcterms:W3CDTF">2021-02-05T10:58:00Z</dcterms:modified>
</cp:coreProperties>
</file>