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6B45" w14:textId="5B23FF9A" w:rsidR="00344BB8" w:rsidRDefault="00344BB8" w:rsidP="00344BB8">
      <w:pPr>
        <w:pStyle w:val="Kop1"/>
        <w:rPr>
          <w:rFonts w:eastAsia="Times New Roman"/>
          <w:lang w:eastAsia="nl-NL"/>
        </w:rPr>
      </w:pPr>
      <w:r w:rsidRPr="00344BB8">
        <w:rPr>
          <w:rFonts w:eastAsia="Times New Roman"/>
          <w:lang w:eastAsia="nl-NL"/>
        </w:rPr>
        <w:t>Dehydratie</w:t>
      </w:r>
    </w:p>
    <w:p w14:paraId="0F11AFCF" w14:textId="20B0918C" w:rsidR="00344BB8" w:rsidRDefault="00344BB8" w:rsidP="00344BB8">
      <w:pPr>
        <w:pStyle w:val="Kop2"/>
        <w:rPr>
          <w:lang w:eastAsia="nl-NL"/>
        </w:rPr>
      </w:pPr>
      <w:r>
        <w:rPr>
          <w:lang w:eastAsia="nl-NL"/>
        </w:rPr>
        <w:t>Pas je kennis toe</w:t>
      </w:r>
    </w:p>
    <w:p w14:paraId="3E8AD750" w14:textId="44AD8A82" w:rsidR="00344BB8" w:rsidRDefault="00344BB8" w:rsidP="00344BB8">
      <w:pPr>
        <w:pStyle w:val="Kop3"/>
      </w:pPr>
      <w:r>
        <w:t>Opdracht 1</w:t>
      </w:r>
    </w:p>
    <w:p w14:paraId="1E901A95" w14:textId="77777777" w:rsidR="00344BB8" w:rsidRDefault="00344BB8" w:rsidP="00344BB8">
      <w:pPr>
        <w:pStyle w:val="Norma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Een acute situatie kan ook ontstaan door een te lage vochtinname. Hierdoor ontstaat dehydratie, een gevaarlijke toestand voor een zorgvrager.</w:t>
      </w:r>
    </w:p>
    <w:p w14:paraId="195894A8" w14:textId="77777777" w:rsidR="00344BB8" w:rsidRDefault="00344BB8" w:rsidP="00344BB8">
      <w:pPr>
        <w:pStyle w:val="Normaal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Er zijn drie vormen van dehydratie. Benoem welke vorm van dehydratie veroorzaakt wordt door de volgende oorzaken:</w:t>
      </w:r>
    </w:p>
    <w:p w14:paraId="764BB24A" w14:textId="77777777" w:rsidR="00344BB8" w:rsidRDefault="00344BB8" w:rsidP="00344BB8">
      <w:pPr>
        <w:pStyle w:val="Normaalweb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overmatig transpireren</w:t>
      </w:r>
    </w:p>
    <w:p w14:paraId="5103C91A" w14:textId="77777777" w:rsidR="00344BB8" w:rsidRDefault="00344BB8" w:rsidP="00344BB8">
      <w:pPr>
        <w:pStyle w:val="Normaalweb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plastabletten</w:t>
      </w:r>
    </w:p>
    <w:p w14:paraId="1946CCFB" w14:textId="77777777" w:rsidR="00344BB8" w:rsidRDefault="00344BB8" w:rsidP="00344BB8">
      <w:pPr>
        <w:pStyle w:val="Normaalweb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- een voedselvergiftiging</w:t>
      </w:r>
    </w:p>
    <w:p w14:paraId="4C326730" w14:textId="77777777" w:rsidR="00344BB8" w:rsidRDefault="00344BB8" w:rsidP="00344BB8">
      <w:pPr>
        <w:pStyle w:val="Normaal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Noem drie veelvoorkomende oorzaken van dehydratie.</w:t>
      </w:r>
    </w:p>
    <w:p w14:paraId="10E27E99" w14:textId="50A7708C" w:rsidR="00344BB8" w:rsidRDefault="00344BB8" w:rsidP="00344BB8">
      <w:pPr>
        <w:rPr>
          <w:lang w:eastAsia="nl-NL"/>
        </w:rPr>
      </w:pPr>
    </w:p>
    <w:p w14:paraId="42958419" w14:textId="33DEA4FE" w:rsidR="00344BB8" w:rsidRDefault="00344BB8" w:rsidP="00344BB8">
      <w:pPr>
        <w:pStyle w:val="Kop3"/>
      </w:pPr>
      <w:r>
        <w:t>Opdracht 2</w:t>
      </w:r>
    </w:p>
    <w:p w14:paraId="5F6579CB" w14:textId="77777777" w:rsidR="00344BB8" w:rsidRDefault="00344BB8" w:rsidP="00344BB8">
      <w:pPr>
        <w:pStyle w:val="Normaalweb"/>
        <w:spacing w:before="0" w:beforeAutospacing="0" w:after="150" w:afterAutospacing="0"/>
        <w:rPr>
          <w:rFonts w:ascii="Helvetica" w:hAnsi="Helvetica"/>
        </w:rPr>
      </w:pPr>
      <w:r>
        <w:rPr>
          <w:rFonts w:ascii="Helvetica" w:hAnsi="Helvetica"/>
        </w:rPr>
        <w:t>Uitdroging komt vaak voor bij ouderen.</w:t>
      </w:r>
    </w:p>
    <w:p w14:paraId="52FE4AC5" w14:textId="77777777" w:rsidR="00344BB8" w:rsidRDefault="00344BB8" w:rsidP="00344BB8">
      <w:pPr>
        <w:pStyle w:val="Normaalweb"/>
        <w:numPr>
          <w:ilvl w:val="0"/>
          <w:numId w:val="24"/>
        </w:numPr>
        <w:spacing w:before="0" w:beforeAutospacing="0" w:after="150" w:afterAutospacing="0"/>
        <w:rPr>
          <w:rFonts w:ascii="Helvetica" w:hAnsi="Helvetica"/>
        </w:rPr>
      </w:pPr>
      <w:r>
        <w:rPr>
          <w:rFonts w:ascii="Helvetica" w:hAnsi="Helvetica"/>
        </w:rPr>
        <w:t>Leg uit waarom uitdroging bij ouderen vaak voorkomt.</w:t>
      </w:r>
    </w:p>
    <w:p w14:paraId="0087423C" w14:textId="769D7398" w:rsidR="00344BB8" w:rsidRDefault="00344BB8" w:rsidP="00344BB8">
      <w:pPr>
        <w:pStyle w:val="Normaalweb"/>
        <w:numPr>
          <w:ilvl w:val="0"/>
          <w:numId w:val="24"/>
        </w:numPr>
        <w:spacing w:before="0" w:beforeAutospacing="0" w:after="150" w:afterAutospacing="0"/>
        <w:rPr>
          <w:rFonts w:ascii="Helvetica" w:hAnsi="Helvetica"/>
        </w:rPr>
      </w:pPr>
      <w:r>
        <w:rPr>
          <w:rFonts w:ascii="Helvetica" w:hAnsi="Helvetica"/>
        </w:rPr>
        <w:t>Welke klachten heeft een oudere die is gedehydreerd? Noem minstens drie klachten.</w:t>
      </w:r>
    </w:p>
    <w:p w14:paraId="116893AB" w14:textId="77777777" w:rsidR="00344BB8" w:rsidRDefault="00344BB8" w:rsidP="00344BB8">
      <w:pPr>
        <w:pStyle w:val="Normaalweb"/>
        <w:spacing w:before="0" w:beforeAutospacing="0" w:after="150" w:afterAutospacing="0"/>
        <w:ind w:left="720"/>
        <w:rPr>
          <w:rFonts w:ascii="Helvetica" w:hAnsi="Helvetica"/>
        </w:rPr>
      </w:pPr>
    </w:p>
    <w:p w14:paraId="2CEF3C54" w14:textId="73F5CDED" w:rsidR="00344BB8" w:rsidRDefault="00344BB8" w:rsidP="00344BB8">
      <w:pPr>
        <w:pStyle w:val="Kop3"/>
      </w:pPr>
      <w:r>
        <w:t>Opdracht 3</w:t>
      </w:r>
    </w:p>
    <w:p w14:paraId="37E9EFE3" w14:textId="24F9F91F" w:rsidR="00344BB8" w:rsidRPr="00344BB8" w:rsidRDefault="00344BB8" w:rsidP="00344BB8">
      <w:pPr>
        <w:pStyle w:val="Normaalweb"/>
        <w:spacing w:before="0" w:beforeAutospacing="0" w:after="150" w:afterAutospacing="0"/>
        <w:rPr>
          <w:rFonts w:ascii="Helvetica" w:hAnsi="Helvetica"/>
        </w:rPr>
      </w:pPr>
      <w:r w:rsidRPr="00344BB8">
        <w:rPr>
          <w:rFonts w:ascii="Helvetica" w:hAnsi="Helvetica"/>
        </w:rPr>
        <w:t>Als verzorgende is het belangrijk dat je observeert of een zorgvrager uitgedroogd is.</w:t>
      </w:r>
      <w:r w:rsidRPr="00344BB8">
        <w:rPr>
          <w:rFonts w:ascii="Helvetica" w:hAnsi="Helvetica"/>
        </w:rPr>
        <w:br/>
        <w:t>Welke observaties doe je om te achterhalen of er sprake is van dehydratie?</w:t>
      </w:r>
    </w:p>
    <w:p w14:paraId="515DE7BD" w14:textId="71A7D152" w:rsidR="00344BB8" w:rsidRPr="00344BB8" w:rsidRDefault="00344BB8" w:rsidP="00344BB8">
      <w:pPr>
        <w:pStyle w:val="Kop3"/>
      </w:pPr>
      <w:bookmarkStart w:id="0" w:name="_GoBack"/>
      <w:r w:rsidRPr="00344BB8">
        <w:t>Opdracht 4</w:t>
      </w:r>
    </w:p>
    <w:bookmarkEnd w:id="0"/>
    <w:p w14:paraId="4E1633FE" w14:textId="59DA64B9" w:rsidR="00344BB8" w:rsidRPr="00344BB8" w:rsidRDefault="00344BB8" w:rsidP="00344BB8">
      <w:pPr>
        <w:pStyle w:val="Normaalweb"/>
        <w:spacing w:before="0" w:beforeAutospacing="0" w:after="150" w:afterAutospacing="0"/>
        <w:rPr>
          <w:rFonts w:ascii="Helvetica" w:hAnsi="Helvetica"/>
        </w:rPr>
      </w:pPr>
      <w:r w:rsidRPr="00344BB8">
        <w:rPr>
          <w:rFonts w:ascii="Helvetica" w:hAnsi="Helvetica"/>
        </w:rPr>
        <w:t>Je vermoedt dat de zorgvrager die jij verzorgt uitgedroogd is.</w:t>
      </w:r>
      <w:r w:rsidRPr="00344BB8">
        <w:rPr>
          <w:rFonts w:ascii="Helvetica" w:hAnsi="Helvetica"/>
        </w:rPr>
        <w:br/>
        <w:t>Wat doe je?</w:t>
      </w:r>
    </w:p>
    <w:p w14:paraId="08C0D813" w14:textId="77777777" w:rsidR="00B3275E" w:rsidRPr="00B3275E" w:rsidRDefault="00B3275E" w:rsidP="00B3275E">
      <w:pPr>
        <w:pStyle w:val="Kop3"/>
      </w:pPr>
    </w:p>
    <w:sectPr w:rsidR="00B3275E" w:rsidRPr="00B3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77"/>
    <w:multiLevelType w:val="multilevel"/>
    <w:tmpl w:val="6BD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5652F"/>
    <w:multiLevelType w:val="multilevel"/>
    <w:tmpl w:val="340C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750E9"/>
    <w:multiLevelType w:val="multilevel"/>
    <w:tmpl w:val="8084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2CBD"/>
    <w:multiLevelType w:val="multilevel"/>
    <w:tmpl w:val="29B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E364D"/>
    <w:multiLevelType w:val="multilevel"/>
    <w:tmpl w:val="CE5E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27FE1"/>
    <w:multiLevelType w:val="multilevel"/>
    <w:tmpl w:val="4DF4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40EA6"/>
    <w:multiLevelType w:val="multilevel"/>
    <w:tmpl w:val="6704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00094"/>
    <w:multiLevelType w:val="multilevel"/>
    <w:tmpl w:val="C4A8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A635F"/>
    <w:multiLevelType w:val="multilevel"/>
    <w:tmpl w:val="FDA6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633FF0"/>
    <w:multiLevelType w:val="multilevel"/>
    <w:tmpl w:val="4FE0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55AE0"/>
    <w:multiLevelType w:val="multilevel"/>
    <w:tmpl w:val="271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52B1B"/>
    <w:multiLevelType w:val="multilevel"/>
    <w:tmpl w:val="EA4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6521A"/>
    <w:multiLevelType w:val="multilevel"/>
    <w:tmpl w:val="0098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5039A"/>
    <w:multiLevelType w:val="multilevel"/>
    <w:tmpl w:val="AEB6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63660"/>
    <w:multiLevelType w:val="multilevel"/>
    <w:tmpl w:val="61E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D25FE"/>
    <w:multiLevelType w:val="multilevel"/>
    <w:tmpl w:val="9A2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F5B5E"/>
    <w:multiLevelType w:val="multilevel"/>
    <w:tmpl w:val="BF38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542E6"/>
    <w:multiLevelType w:val="multilevel"/>
    <w:tmpl w:val="43E4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A354B"/>
    <w:multiLevelType w:val="multilevel"/>
    <w:tmpl w:val="8B1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039D8"/>
    <w:multiLevelType w:val="multilevel"/>
    <w:tmpl w:val="C76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015D56"/>
    <w:multiLevelType w:val="multilevel"/>
    <w:tmpl w:val="0012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A666D3"/>
    <w:multiLevelType w:val="multilevel"/>
    <w:tmpl w:val="E7B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76B29"/>
    <w:multiLevelType w:val="multilevel"/>
    <w:tmpl w:val="C5B41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2756B"/>
    <w:multiLevelType w:val="multilevel"/>
    <w:tmpl w:val="9B7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1"/>
  </w:num>
  <w:num w:numId="5">
    <w:abstractNumId w:val="21"/>
  </w:num>
  <w:num w:numId="6">
    <w:abstractNumId w:val="13"/>
  </w:num>
  <w:num w:numId="7">
    <w:abstractNumId w:val="5"/>
  </w:num>
  <w:num w:numId="8">
    <w:abstractNumId w:val="18"/>
  </w:num>
  <w:num w:numId="9">
    <w:abstractNumId w:val="19"/>
  </w:num>
  <w:num w:numId="10">
    <w:abstractNumId w:val="0"/>
  </w:num>
  <w:num w:numId="11">
    <w:abstractNumId w:val="11"/>
  </w:num>
  <w:num w:numId="12">
    <w:abstractNumId w:val="20"/>
  </w:num>
  <w:num w:numId="13">
    <w:abstractNumId w:val="9"/>
  </w:num>
  <w:num w:numId="14">
    <w:abstractNumId w:val="23"/>
  </w:num>
  <w:num w:numId="15">
    <w:abstractNumId w:val="8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  <w:num w:numId="22">
    <w:abstractNumId w:val="6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5E"/>
    <w:rsid w:val="00344BB8"/>
    <w:rsid w:val="00647F53"/>
    <w:rsid w:val="00737025"/>
    <w:rsid w:val="00B3275E"/>
    <w:rsid w:val="00F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7579"/>
  <w15:chartTrackingRefBased/>
  <w15:docId w15:val="{8EDC5742-1056-4BD8-AF12-924DD54F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2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2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B32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B327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3275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327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featuretitle">
    <w:name w:val="featuretitle"/>
    <w:basedOn w:val="Standaardalinea-lettertype"/>
    <w:rsid w:val="00B3275E"/>
  </w:style>
  <w:style w:type="paragraph" w:styleId="Normaalweb">
    <w:name w:val="Normal (Web)"/>
    <w:basedOn w:val="Standaard"/>
    <w:uiPriority w:val="99"/>
    <w:semiHidden/>
    <w:unhideWhenUsed/>
    <w:rsid w:val="00B3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tm-assetframe-tittle">
    <w:name w:val="ctm-assetframe-tittle"/>
    <w:basedOn w:val="Standaardalinea-lettertype"/>
    <w:rsid w:val="00B3275E"/>
  </w:style>
  <w:style w:type="character" w:customStyle="1" w:styleId="Kop1Char">
    <w:name w:val="Kop 1 Char"/>
    <w:basedOn w:val="Standaardalinea-lettertype"/>
    <w:link w:val="Kop1"/>
    <w:uiPriority w:val="9"/>
    <w:rsid w:val="00B32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327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9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7344">
          <w:marLeft w:val="0"/>
          <w:marRight w:val="0"/>
          <w:marTop w:val="0"/>
          <w:marBottom w:val="450"/>
          <w:divBdr>
            <w:top w:val="single" w:sz="6" w:space="10" w:color="CCCCCC"/>
            <w:left w:val="none" w:sz="0" w:space="0" w:color="auto"/>
            <w:bottom w:val="single" w:sz="6" w:space="10" w:color="CCCCCC"/>
            <w:right w:val="none" w:sz="0" w:space="0" w:color="auto"/>
          </w:divBdr>
          <w:divsChild>
            <w:div w:id="581452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0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2358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3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2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0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0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9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2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7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82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03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7631">
          <w:marLeft w:val="0"/>
          <w:marRight w:val="0"/>
          <w:marTop w:val="0"/>
          <w:marBottom w:val="450"/>
          <w:divBdr>
            <w:top w:val="single" w:sz="6" w:space="10" w:color="CCCCCC"/>
            <w:left w:val="none" w:sz="0" w:space="0" w:color="auto"/>
            <w:bottom w:val="single" w:sz="6" w:space="10" w:color="CCCCCC"/>
            <w:right w:val="none" w:sz="0" w:space="0" w:color="auto"/>
          </w:divBdr>
          <w:divsChild>
            <w:div w:id="1314599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4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0767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537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8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4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1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6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4949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448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91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1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0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927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361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36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1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9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273">
          <w:marLeft w:val="0"/>
          <w:marRight w:val="0"/>
          <w:marTop w:val="0"/>
          <w:marBottom w:val="450"/>
          <w:divBdr>
            <w:top w:val="single" w:sz="6" w:space="10" w:color="CCCCCC"/>
            <w:left w:val="none" w:sz="0" w:space="0" w:color="auto"/>
            <w:bottom w:val="single" w:sz="6" w:space="10" w:color="CCCCCC"/>
            <w:right w:val="none" w:sz="0" w:space="0" w:color="auto"/>
          </w:divBdr>
          <w:divsChild>
            <w:div w:id="1268999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6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53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0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2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48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9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73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3810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57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82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8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6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0817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38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096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33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7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6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776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40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6316">
          <w:marLeft w:val="0"/>
          <w:marRight w:val="0"/>
          <w:marTop w:val="0"/>
          <w:marBottom w:val="450"/>
          <w:divBdr>
            <w:top w:val="single" w:sz="6" w:space="10" w:color="E6007D"/>
            <w:left w:val="single" w:sz="6" w:space="10" w:color="E6007D"/>
            <w:bottom w:val="single" w:sz="6" w:space="10" w:color="E6007D"/>
            <w:right w:val="single" w:sz="6" w:space="10" w:color="E6007D"/>
          </w:divBdr>
          <w:divsChild>
            <w:div w:id="3594290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42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9133">
              <w:marLeft w:val="0"/>
              <w:marRight w:val="0"/>
              <w:marTop w:val="150"/>
              <w:marBottom w:val="24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08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26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5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6400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06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59309312b8f9c1be96fc1c254256ddd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eeb985ce267f3bc9dd7a479e7bfacb07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20520-C32F-4583-8625-E19E9FA0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A2FAB-1A45-46A3-A415-CAADB48C4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0BDB4-A783-42C3-9842-1084EB67294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aa8c48b-5f73-4068-bac6-831706ff2add"/>
    <ds:schemaRef ds:uri="http://purl.org/dc/elements/1.1/"/>
    <ds:schemaRef ds:uri="http://schemas.microsoft.com/office/2006/metadata/properties"/>
    <ds:schemaRef ds:uri="ae88b579-0995-42e4-96ef-e06a7a57dd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Gelok-Molenaar</dc:creator>
  <cp:keywords/>
  <dc:description/>
  <cp:lastModifiedBy>Elize Gelok-Molenaar</cp:lastModifiedBy>
  <cp:revision>2</cp:revision>
  <cp:lastPrinted>2022-03-11T10:19:00Z</cp:lastPrinted>
  <dcterms:created xsi:type="dcterms:W3CDTF">2022-03-11T10:21:00Z</dcterms:created>
  <dcterms:modified xsi:type="dcterms:W3CDTF">2022-03-11T10:21:00Z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