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C1A6" w14:textId="24EA71B9" w:rsidR="00A62698" w:rsidRPr="00A62698" w:rsidRDefault="00A62698">
      <w:pPr>
        <w:rPr>
          <w:b/>
          <w:bCs/>
          <w:sz w:val="28"/>
          <w:szCs w:val="28"/>
        </w:rPr>
      </w:pPr>
      <w:r w:rsidRPr="00A62698">
        <w:rPr>
          <w:b/>
          <w:bCs/>
          <w:sz w:val="28"/>
          <w:szCs w:val="28"/>
        </w:rPr>
        <w:t>Keuzedeel K0067 mensen met niet-aangeboren he</w:t>
      </w:r>
      <w:r>
        <w:rPr>
          <w:b/>
          <w:bCs/>
          <w:sz w:val="28"/>
          <w:szCs w:val="28"/>
        </w:rPr>
        <w:t>r</w:t>
      </w:r>
      <w:r w:rsidRPr="00A62698">
        <w:rPr>
          <w:b/>
          <w:bCs/>
          <w:sz w:val="28"/>
          <w:szCs w:val="28"/>
        </w:rPr>
        <w:t>senletsel</w:t>
      </w:r>
    </w:p>
    <w:p w14:paraId="3BD19DBD" w14:textId="3464FF16" w:rsidR="001D495B" w:rsidRPr="00FA2C80" w:rsidRDefault="007C4137">
      <w:pPr>
        <w:rPr>
          <w:rFonts w:cstheme="minorHAnsi"/>
          <w:sz w:val="24"/>
          <w:szCs w:val="24"/>
        </w:rPr>
      </w:pPr>
      <w:r w:rsidRPr="00FA2C80">
        <w:rPr>
          <w:rFonts w:cstheme="minorHAnsi"/>
          <w:sz w:val="24"/>
          <w:szCs w:val="24"/>
        </w:rPr>
        <w:t>Doelen bij het thema 1: Wat is NAH en wat zijn de gevolgen?</w:t>
      </w:r>
    </w:p>
    <w:p w14:paraId="2D54F97B" w14:textId="0ECCF18C" w:rsidR="00C173E3" w:rsidRPr="00A92311" w:rsidRDefault="00C173E3" w:rsidP="00C173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nl-NL"/>
        </w:rPr>
      </w:pPr>
      <w:r w:rsidRPr="00A92311">
        <w:rPr>
          <w:rFonts w:eastAsia="Times New Roman" w:cstheme="minorHAnsi"/>
          <w:color w:val="333333"/>
          <w:lang w:eastAsia="nl-NL"/>
        </w:rPr>
        <w:t xml:space="preserve">Je hebt uitgebreide kennis van </w:t>
      </w:r>
      <w:r w:rsidR="00A92311">
        <w:rPr>
          <w:rFonts w:eastAsia="Times New Roman" w:cstheme="minorHAnsi"/>
          <w:color w:val="333333"/>
          <w:lang w:eastAsia="nl-NL"/>
        </w:rPr>
        <w:t xml:space="preserve">de </w:t>
      </w:r>
      <w:r w:rsidRPr="00A92311">
        <w:rPr>
          <w:rFonts w:eastAsia="Times New Roman" w:cstheme="minorHAnsi"/>
          <w:color w:val="333333"/>
          <w:lang w:eastAsia="nl-NL"/>
        </w:rPr>
        <w:t>werking van het brein</w:t>
      </w:r>
    </w:p>
    <w:p w14:paraId="2FF39D91" w14:textId="5F56F8A8" w:rsidR="00C173E3" w:rsidRPr="00A92311" w:rsidRDefault="00C173E3" w:rsidP="00C173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nl-NL"/>
        </w:rPr>
      </w:pPr>
      <w:r w:rsidRPr="00A92311">
        <w:rPr>
          <w:rFonts w:eastAsia="Times New Roman" w:cstheme="minorHAnsi"/>
          <w:color w:val="333333"/>
          <w:lang w:eastAsia="nl-NL"/>
        </w:rPr>
        <w:t xml:space="preserve">Je kunt uitleggen </w:t>
      </w:r>
      <w:r w:rsidR="00306F76" w:rsidRPr="00A92311">
        <w:rPr>
          <w:rFonts w:eastAsia="Times New Roman" w:cstheme="minorHAnsi"/>
          <w:color w:val="333333"/>
          <w:lang w:eastAsia="nl-NL"/>
        </w:rPr>
        <w:t>wat</w:t>
      </w:r>
      <w:r w:rsidRPr="00A92311">
        <w:rPr>
          <w:rFonts w:eastAsia="Times New Roman" w:cstheme="minorHAnsi"/>
          <w:color w:val="333333"/>
          <w:lang w:eastAsia="nl-NL"/>
        </w:rPr>
        <w:t xml:space="preserve"> niet-aangeboren hersenletsel is</w:t>
      </w:r>
    </w:p>
    <w:p w14:paraId="2FF09683" w14:textId="77777777" w:rsidR="00C173E3" w:rsidRPr="00A92311" w:rsidRDefault="00C173E3" w:rsidP="00C173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nl-NL"/>
        </w:rPr>
      </w:pPr>
      <w:r w:rsidRPr="00A92311">
        <w:rPr>
          <w:rFonts w:eastAsia="Times New Roman" w:cstheme="minorHAnsi"/>
          <w:color w:val="333333"/>
          <w:lang w:eastAsia="nl-NL"/>
        </w:rPr>
        <w:t>Je weet wat de oorzaken van niet-aangeboren hersenletsel kunnen zijn</w:t>
      </w:r>
    </w:p>
    <w:p w14:paraId="3BCADEB8" w14:textId="77777777" w:rsidR="00C173E3" w:rsidRPr="00A92311" w:rsidRDefault="00C173E3" w:rsidP="00C173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nl-NL"/>
        </w:rPr>
      </w:pPr>
      <w:r w:rsidRPr="00A92311">
        <w:rPr>
          <w:rFonts w:eastAsia="Times New Roman" w:cstheme="minorHAnsi"/>
          <w:color w:val="333333"/>
          <w:lang w:eastAsia="nl-NL"/>
        </w:rPr>
        <w:t>Je weet wat de gevolgen kunnen zijn per hersengebied</w:t>
      </w:r>
    </w:p>
    <w:p w14:paraId="70CF00BC" w14:textId="77777777" w:rsidR="00C173E3" w:rsidRDefault="00C173E3" w:rsidP="00C173E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lang w:eastAsia="nl-NL"/>
        </w:rPr>
      </w:pPr>
      <w:r w:rsidRPr="00A92311">
        <w:rPr>
          <w:rFonts w:eastAsia="Times New Roman" w:cstheme="minorHAnsi"/>
          <w:color w:val="333333"/>
          <w:lang w:eastAsia="nl-NL"/>
        </w:rPr>
        <w:t>Je weet wat de psychische, fysieke en sociale gevolgen kunnen zijn van niet-aangeboren hersenletsel op de cliënt en zijn omgeving</w:t>
      </w:r>
    </w:p>
    <w:p w14:paraId="476B43D5" w14:textId="7BB1EFB6" w:rsidR="007C4137" w:rsidRPr="00BE0E3F" w:rsidRDefault="00A64416" w:rsidP="00C173E3">
      <w:pPr>
        <w:pStyle w:val="Lijstalinea"/>
        <w:numPr>
          <w:ilvl w:val="0"/>
          <w:numId w:val="3"/>
        </w:numPr>
        <w:rPr>
          <w:rFonts w:cstheme="minorHAnsi"/>
        </w:rPr>
      </w:pPr>
      <w:r>
        <w:rPr>
          <w:rFonts w:eastAsia="Times New Roman" w:cstheme="minorHAnsi"/>
          <w:color w:val="333333"/>
          <w:lang w:eastAsia="nl-NL"/>
        </w:rPr>
        <w:t xml:space="preserve">Je </w:t>
      </w:r>
      <w:r w:rsidR="001061B6">
        <w:rPr>
          <w:rFonts w:eastAsia="Times New Roman" w:cstheme="minorHAnsi"/>
          <w:color w:val="333333"/>
          <w:lang w:eastAsia="nl-NL"/>
        </w:rPr>
        <w:t xml:space="preserve">weet welke wetgeving </w:t>
      </w:r>
      <w:r>
        <w:rPr>
          <w:rFonts w:eastAsia="Times New Roman" w:cstheme="minorHAnsi"/>
          <w:color w:val="333333"/>
          <w:lang w:eastAsia="nl-NL"/>
        </w:rPr>
        <w:t xml:space="preserve">relevant </w:t>
      </w:r>
      <w:r w:rsidR="001061B6">
        <w:rPr>
          <w:rFonts w:eastAsia="Times New Roman" w:cstheme="minorHAnsi"/>
          <w:color w:val="333333"/>
          <w:lang w:eastAsia="nl-NL"/>
        </w:rPr>
        <w:t xml:space="preserve">is </w:t>
      </w:r>
      <w:r w:rsidR="00C173E3" w:rsidRPr="00A92311">
        <w:rPr>
          <w:rFonts w:eastAsia="Times New Roman" w:cstheme="minorHAnsi"/>
          <w:color w:val="333333"/>
          <w:lang w:eastAsia="nl-NL"/>
        </w:rPr>
        <w:t> </w:t>
      </w:r>
    </w:p>
    <w:p w14:paraId="7BA3F3E7" w14:textId="653A1AF2" w:rsidR="00BE0E3F" w:rsidRPr="00A92311" w:rsidRDefault="00BE0E3F" w:rsidP="00C173E3">
      <w:pPr>
        <w:pStyle w:val="Lijstalinea"/>
        <w:numPr>
          <w:ilvl w:val="0"/>
          <w:numId w:val="3"/>
        </w:numPr>
        <w:rPr>
          <w:rFonts w:cstheme="minorHAnsi"/>
        </w:rPr>
      </w:pPr>
      <w:r>
        <w:rPr>
          <w:rFonts w:eastAsia="Times New Roman" w:cstheme="minorHAnsi"/>
          <w:color w:val="333333"/>
          <w:lang w:eastAsia="nl-NL"/>
        </w:rPr>
        <w:t xml:space="preserve">Je </w:t>
      </w:r>
      <w:r w:rsidR="00DE55D1">
        <w:rPr>
          <w:rFonts w:eastAsia="Times New Roman" w:cstheme="minorHAnsi"/>
          <w:color w:val="333333"/>
          <w:lang w:eastAsia="nl-NL"/>
        </w:rPr>
        <w:t>past</w:t>
      </w:r>
      <w:r>
        <w:rPr>
          <w:rFonts w:eastAsia="Times New Roman" w:cstheme="minorHAnsi"/>
          <w:color w:val="333333"/>
          <w:lang w:eastAsia="nl-NL"/>
        </w:rPr>
        <w:t xml:space="preserve"> verschillende ondersteuningsmethodieken toe</w:t>
      </w:r>
    </w:p>
    <w:p w14:paraId="3DB9ADD1" w14:textId="23082D2B" w:rsidR="0097266A" w:rsidRPr="00FA2C80" w:rsidRDefault="00AF5A98" w:rsidP="00713ED0">
      <w:pPr>
        <w:rPr>
          <w:sz w:val="24"/>
          <w:szCs w:val="24"/>
        </w:rPr>
      </w:pPr>
      <w:r w:rsidRPr="00FA2C80">
        <w:rPr>
          <w:sz w:val="24"/>
          <w:szCs w:val="24"/>
        </w:rPr>
        <w:t>D</w:t>
      </w:r>
      <w:r w:rsidR="0097266A" w:rsidRPr="00FA2C80">
        <w:rPr>
          <w:sz w:val="24"/>
          <w:szCs w:val="24"/>
        </w:rPr>
        <w:t xml:space="preserve">oen </w:t>
      </w:r>
      <w:r w:rsidRPr="00FA2C80">
        <w:rPr>
          <w:sz w:val="24"/>
          <w:szCs w:val="24"/>
        </w:rPr>
        <w:t>bij dit thema:</w:t>
      </w:r>
    </w:p>
    <w:p w14:paraId="69DECBF2" w14:textId="104ABE32" w:rsidR="00AF5A98" w:rsidRDefault="00AF5A98" w:rsidP="00AF5A98">
      <w:pPr>
        <w:pStyle w:val="Lijstalinea"/>
        <w:numPr>
          <w:ilvl w:val="0"/>
          <w:numId w:val="5"/>
        </w:numPr>
      </w:pPr>
      <w:r>
        <w:t xml:space="preserve">Uitleg opbouw keuzedeel: 3 thema’s met bijbehorende </w:t>
      </w:r>
      <w:r w:rsidR="005702A8">
        <w:t>opdrachten</w:t>
      </w:r>
      <w:r w:rsidR="00CF27F8">
        <w:t xml:space="preserve"> uitwerken voor 1 client</w:t>
      </w:r>
    </w:p>
    <w:p w14:paraId="1C044F4E" w14:textId="616177BB" w:rsidR="005702A8" w:rsidRDefault="005702A8" w:rsidP="00AF5A98">
      <w:pPr>
        <w:pStyle w:val="Lijstalinea"/>
        <w:numPr>
          <w:ilvl w:val="0"/>
          <w:numId w:val="5"/>
        </w:numPr>
      </w:pPr>
      <w:r>
        <w:t>Wanneer krijg je een GO? Uitleg van het examen</w:t>
      </w:r>
      <w:r w:rsidR="00CF27F8">
        <w:t xml:space="preserve">. </w:t>
      </w:r>
      <w:r w:rsidR="007B0ED8">
        <w:t>Het examen wordt voorbereid voor een andere client dan die voor de thema-opdrachten is gebruikt</w:t>
      </w:r>
    </w:p>
    <w:p w14:paraId="55747FB8" w14:textId="4F14E70F" w:rsidR="005702A8" w:rsidRDefault="005702A8" w:rsidP="00AF5A98">
      <w:pPr>
        <w:pStyle w:val="Lijstalinea"/>
        <w:numPr>
          <w:ilvl w:val="0"/>
          <w:numId w:val="5"/>
        </w:numPr>
      </w:pPr>
      <w:r>
        <w:t>Verdiepende kennis over NAH</w:t>
      </w:r>
    </w:p>
    <w:p w14:paraId="56B6F49B" w14:textId="143D0D4E" w:rsidR="00926D14" w:rsidRPr="000C675A" w:rsidRDefault="00926D14" w:rsidP="00AF5A98">
      <w:pPr>
        <w:pStyle w:val="Lijstalinea"/>
        <w:numPr>
          <w:ilvl w:val="0"/>
          <w:numId w:val="5"/>
        </w:numPr>
      </w:pPr>
      <w:r w:rsidRPr="000C675A">
        <w:t>Verdiepende kennis over verschillende begeleidingsmethodieken, zoals:</w:t>
      </w:r>
      <w:r w:rsidR="00D56BC3" w:rsidRPr="000C675A">
        <w:t xml:space="preserve"> Hooi op je vork, oplossingsgericht coachen,</w:t>
      </w:r>
      <w:r w:rsidR="00074035" w:rsidRPr="000C675A">
        <w:t xml:space="preserve"> krachtgericht coachen en NLP</w:t>
      </w:r>
    </w:p>
    <w:p w14:paraId="4BF2E97A" w14:textId="16C2DB8F" w:rsidR="00FA2C80" w:rsidRDefault="00FA2C80" w:rsidP="00AF5A98">
      <w:pPr>
        <w:pStyle w:val="Lijstalinea"/>
        <w:numPr>
          <w:ilvl w:val="0"/>
          <w:numId w:val="5"/>
        </w:numPr>
      </w:pPr>
      <w:r>
        <w:t>Afspraken maken over de eerste themaopdracht</w:t>
      </w:r>
    </w:p>
    <w:p w14:paraId="282A0ADB" w14:textId="0E8FEC75" w:rsidR="00FA2C80" w:rsidRDefault="00FA2C80" w:rsidP="00AF5A98">
      <w:pPr>
        <w:pStyle w:val="Lijstalinea"/>
        <w:numPr>
          <w:ilvl w:val="0"/>
          <w:numId w:val="5"/>
        </w:numPr>
      </w:pPr>
      <w:r>
        <w:t>Afspraken maken voor individuele begeleiding (online coaching)</w:t>
      </w:r>
    </w:p>
    <w:p w14:paraId="53983EF1" w14:textId="77777777" w:rsidR="00FA2C80" w:rsidRDefault="00FA2C80" w:rsidP="00FA2C80">
      <w:pPr>
        <w:pStyle w:val="Lijstalinea"/>
      </w:pPr>
    </w:p>
    <w:p w14:paraId="629FC750" w14:textId="5E0002A6" w:rsidR="00494859" w:rsidRPr="00A62698" w:rsidRDefault="00A62698">
      <w:pPr>
        <w:rPr>
          <w:b/>
          <w:bCs/>
          <w:sz w:val="24"/>
          <w:szCs w:val="24"/>
        </w:rPr>
      </w:pPr>
      <w:r w:rsidRPr="00A62698">
        <w:rPr>
          <w:b/>
          <w:bCs/>
          <w:sz w:val="24"/>
          <w:szCs w:val="24"/>
        </w:rPr>
        <w:t>Opdracht bij thema 1</w:t>
      </w:r>
      <w:r>
        <w:rPr>
          <w:b/>
          <w:bCs/>
          <w:sz w:val="24"/>
          <w:szCs w:val="24"/>
        </w:rPr>
        <w:t>: W</w:t>
      </w:r>
      <w:r w:rsidRPr="00A62698">
        <w:rPr>
          <w:b/>
          <w:bCs/>
          <w:sz w:val="24"/>
          <w:szCs w:val="24"/>
        </w:rPr>
        <w:t>at is NAH</w:t>
      </w:r>
      <w:r>
        <w:rPr>
          <w:b/>
          <w:bCs/>
          <w:sz w:val="24"/>
          <w:szCs w:val="24"/>
        </w:rPr>
        <w:t>? W</w:t>
      </w:r>
      <w:r w:rsidRPr="00A62698">
        <w:rPr>
          <w:b/>
          <w:bCs/>
          <w:sz w:val="24"/>
          <w:szCs w:val="24"/>
        </w:rPr>
        <w:t>at zijn de gevolgen van</w:t>
      </w:r>
      <w:r>
        <w:rPr>
          <w:b/>
          <w:bCs/>
          <w:sz w:val="24"/>
          <w:szCs w:val="24"/>
        </w:rPr>
        <w:t xml:space="preserve"> hersenletsel?</w:t>
      </w:r>
    </w:p>
    <w:p w14:paraId="4A25BBFF" w14:textId="26113EC8" w:rsidR="00A62698" w:rsidRDefault="00A62698" w:rsidP="00A62698">
      <w:pPr>
        <w:spacing w:after="0"/>
      </w:pPr>
      <w:r>
        <w:t>Je gaat (samen met de client en/of zijn netwerk) een portret maken van iemand die leeft met NAH.</w:t>
      </w:r>
    </w:p>
    <w:p w14:paraId="752636DE" w14:textId="77777777" w:rsidR="00A62698" w:rsidRDefault="00A62698" w:rsidP="00A62698">
      <w:pPr>
        <w:spacing w:after="0"/>
      </w:pPr>
    </w:p>
    <w:p w14:paraId="54FDEAD7" w14:textId="75839A76" w:rsidR="00A62698" w:rsidRPr="00A62698" w:rsidRDefault="00A62698" w:rsidP="00A62698">
      <w:pPr>
        <w:spacing w:after="0"/>
        <w:rPr>
          <w:b/>
          <w:bCs/>
        </w:rPr>
      </w:pPr>
      <w:r w:rsidRPr="00A62698">
        <w:rPr>
          <w:b/>
          <w:bCs/>
        </w:rPr>
        <w:t>Stap 1:</w:t>
      </w:r>
    </w:p>
    <w:p w14:paraId="42B77E14" w14:textId="41C22BF8" w:rsidR="00A62698" w:rsidRDefault="00A62698" w:rsidP="00A62698">
      <w:pPr>
        <w:spacing w:after="0"/>
      </w:pPr>
      <w:r>
        <w:t>In dit portret beschrijf je het leven van je client van voor het hersenletsel en hoe zijn/haar leven er nu uitziet. Wat zijn daarbij de overeenkomsten en verschillen?</w:t>
      </w:r>
    </w:p>
    <w:p w14:paraId="0EE95375" w14:textId="1586BC62" w:rsidR="00A62698" w:rsidRDefault="00A62698" w:rsidP="00A62698">
      <w:pPr>
        <w:spacing w:after="0"/>
      </w:pPr>
      <w:r>
        <w:t>Je beschrijft de wensen, mogelijkheden en behoeftes van de client en zet hierbij de client in zijn/haar kracht. Ga na of de leefstijl en het gedrag zijn veranderd na het hersenletsel en hoe dit het netwerk heeft veranderd.</w:t>
      </w:r>
    </w:p>
    <w:p w14:paraId="37C8709D" w14:textId="417FC25E" w:rsidR="00756BCE" w:rsidRDefault="00756BCE" w:rsidP="00A62698">
      <w:pPr>
        <w:spacing w:after="0"/>
      </w:pPr>
      <w:r>
        <w:t xml:space="preserve">Beschrijf </w:t>
      </w:r>
      <w:r w:rsidR="0093676B">
        <w:t xml:space="preserve">op </w:t>
      </w:r>
      <w:r>
        <w:t xml:space="preserve">welke </w:t>
      </w:r>
      <w:r w:rsidR="0093676B">
        <w:t xml:space="preserve">wijze jij jouw client hebt ondersteunt in met zijn wensen en/of behoeftes. Welke </w:t>
      </w:r>
      <w:r>
        <w:t xml:space="preserve">ondersteuningsmethodiek </w:t>
      </w:r>
      <w:r w:rsidR="0093676B">
        <w:t xml:space="preserve">heb </w:t>
      </w:r>
      <w:r>
        <w:t>je gebruikt voor jouw client</w:t>
      </w:r>
      <w:r w:rsidR="0093676B">
        <w:t>?</w:t>
      </w:r>
    </w:p>
    <w:p w14:paraId="7B06CC19" w14:textId="417275F1" w:rsidR="00A62698" w:rsidRDefault="00A62698" w:rsidP="00A62698">
      <w:pPr>
        <w:spacing w:after="0"/>
      </w:pPr>
      <w:r>
        <w:t>Beschrijf op welke wijze je aan deze informatie bent gekomen.</w:t>
      </w:r>
    </w:p>
    <w:p w14:paraId="5F237E02" w14:textId="6FA5FC4C" w:rsidR="00A62698" w:rsidRDefault="00A62698" w:rsidP="00A62698">
      <w:pPr>
        <w:spacing w:after="0"/>
      </w:pPr>
    </w:p>
    <w:p w14:paraId="76B8F6BF" w14:textId="4EF9D1FE" w:rsidR="00A62698" w:rsidRPr="00A62698" w:rsidRDefault="00A62698" w:rsidP="00A62698">
      <w:pPr>
        <w:spacing w:after="0"/>
        <w:rPr>
          <w:b/>
          <w:bCs/>
        </w:rPr>
      </w:pPr>
      <w:r w:rsidRPr="00A62698">
        <w:rPr>
          <w:b/>
          <w:bCs/>
        </w:rPr>
        <w:t>Stap 2:</w:t>
      </w:r>
    </w:p>
    <w:p w14:paraId="700A25C9" w14:textId="662B538D" w:rsidR="00A62698" w:rsidRDefault="00A62698" w:rsidP="00A62698">
      <w:pPr>
        <w:spacing w:after="0"/>
      </w:pPr>
      <w:r>
        <w:t>Bespreek je met collega’s de uitwerking van dit portret</w:t>
      </w:r>
      <w:r w:rsidR="000C675A">
        <w:t xml:space="preserve"> en waar </w:t>
      </w:r>
      <w:r w:rsidR="00C00186">
        <w:t>m</w:t>
      </w:r>
      <w:r w:rsidR="000C675A">
        <w:t>ogelijk ook met de client zelf en/of</w:t>
      </w:r>
      <w:r w:rsidR="00C00186">
        <w:t xml:space="preserve"> zijn/haar netwerk.</w:t>
      </w:r>
    </w:p>
    <w:p w14:paraId="19993944" w14:textId="6F6126AA" w:rsidR="00D049B4" w:rsidRDefault="00A62698" w:rsidP="00A62698">
      <w:pPr>
        <w:spacing w:after="0"/>
      </w:pPr>
      <w:r>
        <w:t xml:space="preserve">Vraag aan je collega’s of je portret volledig is. Bespreek ook met hun of zij dezelfde behoeftes, wensen en mogelijkheden zien bij deze client als die jij ziet. </w:t>
      </w:r>
      <w:r w:rsidR="00D049B4">
        <w:t>Vergelijk jouw handelen met die van je collega’s. Verwerk hun feedback in je verslag.</w:t>
      </w:r>
    </w:p>
    <w:p w14:paraId="4B8C5980" w14:textId="6252608F" w:rsidR="00A62698" w:rsidRDefault="00A62698" w:rsidP="00A62698">
      <w:pPr>
        <w:spacing w:after="0"/>
      </w:pPr>
    </w:p>
    <w:p w14:paraId="0D4F3EB8" w14:textId="00AEB023" w:rsidR="00A62698" w:rsidRPr="00A62698" w:rsidRDefault="00A62698" w:rsidP="00A62698">
      <w:pPr>
        <w:spacing w:after="0"/>
        <w:rPr>
          <w:b/>
          <w:bCs/>
        </w:rPr>
      </w:pPr>
      <w:r w:rsidRPr="00A62698">
        <w:rPr>
          <w:b/>
          <w:bCs/>
        </w:rPr>
        <w:t xml:space="preserve">Stap 3: </w:t>
      </w:r>
    </w:p>
    <w:p w14:paraId="48A7D647" w14:textId="09451069" w:rsidR="00A62698" w:rsidRDefault="00A62698" w:rsidP="00A62698">
      <w:pPr>
        <w:spacing w:after="0"/>
      </w:pPr>
      <w:r>
        <w:t>Stel haalbare en realistische doelen op voor deze client zodat hij/zij wordt voorzien in haar wensen en behoeftes.</w:t>
      </w:r>
    </w:p>
    <w:p w14:paraId="632A2F58" w14:textId="339E59C5" w:rsidR="003857A4" w:rsidRDefault="003857A4">
      <w:r>
        <w:br w:type="page"/>
      </w:r>
    </w:p>
    <w:p w14:paraId="4F89D47A" w14:textId="77777777" w:rsidR="003857A4" w:rsidRPr="00A62698" w:rsidRDefault="003857A4" w:rsidP="003857A4">
      <w:pPr>
        <w:rPr>
          <w:b/>
          <w:bCs/>
          <w:sz w:val="28"/>
          <w:szCs w:val="28"/>
        </w:rPr>
      </w:pPr>
      <w:r w:rsidRPr="00A62698">
        <w:rPr>
          <w:b/>
          <w:bCs/>
          <w:sz w:val="28"/>
          <w:szCs w:val="28"/>
        </w:rPr>
        <w:lastRenderedPageBreak/>
        <w:t>Keuzedeel K0067 mensen met niet-aangeboren he</w:t>
      </w:r>
      <w:r>
        <w:rPr>
          <w:b/>
          <w:bCs/>
          <w:sz w:val="28"/>
          <w:szCs w:val="28"/>
        </w:rPr>
        <w:t>r</w:t>
      </w:r>
      <w:r w:rsidRPr="00A62698">
        <w:rPr>
          <w:b/>
          <w:bCs/>
          <w:sz w:val="28"/>
          <w:szCs w:val="28"/>
        </w:rPr>
        <w:t>senletsel</w:t>
      </w:r>
    </w:p>
    <w:p w14:paraId="730C5B03" w14:textId="77777777" w:rsidR="003857A4" w:rsidRDefault="003857A4" w:rsidP="003857A4">
      <w:pPr>
        <w:spacing w:after="0"/>
        <w:rPr>
          <w:b/>
          <w:bCs/>
        </w:rPr>
      </w:pPr>
    </w:p>
    <w:p w14:paraId="5CE6B095" w14:textId="4684E32F" w:rsidR="00A62698" w:rsidRPr="003857A4" w:rsidRDefault="003857A4" w:rsidP="003857A4">
      <w:pPr>
        <w:spacing w:after="0"/>
        <w:rPr>
          <w:b/>
          <w:bCs/>
          <w:sz w:val="24"/>
          <w:szCs w:val="24"/>
        </w:rPr>
      </w:pPr>
      <w:r w:rsidRPr="003857A4">
        <w:rPr>
          <w:b/>
          <w:bCs/>
          <w:sz w:val="24"/>
          <w:szCs w:val="24"/>
        </w:rPr>
        <w:t>Thema 1: Wat is NAH en wat zijn de gevolgen?</w:t>
      </w:r>
    </w:p>
    <w:p w14:paraId="6F966DEB" w14:textId="7903C721" w:rsidR="003857A4" w:rsidRDefault="003857A4" w:rsidP="003857A4">
      <w:pPr>
        <w:spacing w:after="0"/>
      </w:pPr>
    </w:p>
    <w:p w14:paraId="20FB3972" w14:textId="5EAF09D2" w:rsidR="003857A4" w:rsidRDefault="003857A4" w:rsidP="003857A4">
      <w:pPr>
        <w:spacing w:after="0"/>
      </w:pPr>
      <w:r>
        <w:t>Je maakt een portret van iemand die leeft met niet-aangeboren hersenletsel.</w:t>
      </w:r>
    </w:p>
    <w:p w14:paraId="7C18AF67" w14:textId="5A0DF4C2" w:rsidR="003857A4" w:rsidRDefault="003857A4" w:rsidP="003857A4">
      <w:pPr>
        <w:spacing w:after="0"/>
      </w:pPr>
    </w:p>
    <w:tbl>
      <w:tblPr>
        <w:tblStyle w:val="Tabel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3402"/>
        <w:gridCol w:w="2758"/>
        <w:gridCol w:w="4046"/>
      </w:tblGrid>
      <w:tr w:rsidR="00547960" w14:paraId="3DB32042" w14:textId="77777777" w:rsidTr="00547960">
        <w:trPr>
          <w:trHeight w:val="385"/>
        </w:trPr>
        <w:tc>
          <w:tcPr>
            <w:tcW w:w="3402" w:type="dxa"/>
          </w:tcPr>
          <w:p w14:paraId="140D3A28" w14:textId="630B2993" w:rsidR="00547960" w:rsidRDefault="00257CCB" w:rsidP="003857A4">
            <w:r>
              <w:t>Hier kan je nog aan werken</w:t>
            </w:r>
          </w:p>
        </w:tc>
        <w:tc>
          <w:tcPr>
            <w:tcW w:w="2758" w:type="dxa"/>
          </w:tcPr>
          <w:p w14:paraId="776975DE" w14:textId="450CB875" w:rsidR="00547960" w:rsidRDefault="00547960" w:rsidP="003857A4"/>
        </w:tc>
        <w:tc>
          <w:tcPr>
            <w:tcW w:w="4046" w:type="dxa"/>
          </w:tcPr>
          <w:p w14:paraId="3F4B100A" w14:textId="0D480A85" w:rsidR="00547960" w:rsidRDefault="00257CCB" w:rsidP="003857A4">
            <w:r>
              <w:t>Dit kan je al goed</w:t>
            </w:r>
          </w:p>
        </w:tc>
      </w:tr>
      <w:tr w:rsidR="00547960" w14:paraId="29A15F19" w14:textId="77777777" w:rsidTr="00547960">
        <w:tc>
          <w:tcPr>
            <w:tcW w:w="3402" w:type="dxa"/>
          </w:tcPr>
          <w:p w14:paraId="533866A2" w14:textId="77777777" w:rsidR="00547960" w:rsidRDefault="00547960" w:rsidP="00547960">
            <w:pPr>
              <w:pStyle w:val="Lijstalinea"/>
            </w:pPr>
          </w:p>
        </w:tc>
        <w:tc>
          <w:tcPr>
            <w:tcW w:w="2758" w:type="dxa"/>
          </w:tcPr>
          <w:p w14:paraId="563AC055" w14:textId="78EA652D" w:rsidR="00547960" w:rsidRDefault="00547960" w:rsidP="00547960">
            <w:r>
              <w:t>Beschrijf het leven van je client van voor het hersenletsel en van zijn/haar leven na het hersenletsel. Beschrijf de overeenkomsten en verschillen.</w:t>
            </w:r>
          </w:p>
          <w:p w14:paraId="1BE9488A" w14:textId="28F83CA1" w:rsidR="00547960" w:rsidRDefault="00547960" w:rsidP="003857A4">
            <w:pPr>
              <w:pStyle w:val="Lijstalinea"/>
            </w:pPr>
          </w:p>
        </w:tc>
        <w:tc>
          <w:tcPr>
            <w:tcW w:w="4046" w:type="dxa"/>
          </w:tcPr>
          <w:p w14:paraId="48240A06" w14:textId="77777777" w:rsidR="00547960" w:rsidRDefault="00547960" w:rsidP="003857A4"/>
        </w:tc>
      </w:tr>
      <w:tr w:rsidR="00547960" w14:paraId="44248864" w14:textId="77777777" w:rsidTr="00547960">
        <w:tc>
          <w:tcPr>
            <w:tcW w:w="3402" w:type="dxa"/>
          </w:tcPr>
          <w:p w14:paraId="21A4FEE7" w14:textId="77777777" w:rsidR="00547960" w:rsidRDefault="00547960" w:rsidP="00547960"/>
        </w:tc>
        <w:tc>
          <w:tcPr>
            <w:tcW w:w="2758" w:type="dxa"/>
          </w:tcPr>
          <w:p w14:paraId="055212C6" w14:textId="122B493A" w:rsidR="00547960" w:rsidRDefault="00547960" w:rsidP="00547960">
            <w:r>
              <w:t>Je beschrijft de wensen, behoeftes en mogelijkheden van de client. Je zet hierbij de client in zijn/haar kracht.</w:t>
            </w:r>
          </w:p>
          <w:p w14:paraId="2ECA1089" w14:textId="65C65905" w:rsidR="00547960" w:rsidRDefault="00547960" w:rsidP="003857A4"/>
        </w:tc>
        <w:tc>
          <w:tcPr>
            <w:tcW w:w="4046" w:type="dxa"/>
          </w:tcPr>
          <w:p w14:paraId="4066D5CA" w14:textId="77777777" w:rsidR="00547960" w:rsidRDefault="00547960" w:rsidP="003857A4"/>
        </w:tc>
      </w:tr>
      <w:tr w:rsidR="00547960" w14:paraId="511BC6DD" w14:textId="77777777" w:rsidTr="00547960">
        <w:tc>
          <w:tcPr>
            <w:tcW w:w="3402" w:type="dxa"/>
          </w:tcPr>
          <w:p w14:paraId="6A7E1228" w14:textId="77777777" w:rsidR="00547960" w:rsidRDefault="00547960" w:rsidP="00547960"/>
        </w:tc>
        <w:tc>
          <w:tcPr>
            <w:tcW w:w="2758" w:type="dxa"/>
          </w:tcPr>
          <w:p w14:paraId="32A0876D" w14:textId="0F347520" w:rsidR="00547960" w:rsidRDefault="00547960" w:rsidP="00547960">
            <w:r>
              <w:t>Je beschrijft hoe het hersenletsel de leefstijl van je client heeft veranderd. Ga na of het hersenletsel ook het netwerk heeft veranderd</w:t>
            </w:r>
          </w:p>
          <w:p w14:paraId="28AF1FAB" w14:textId="23D161C5" w:rsidR="00547960" w:rsidRDefault="00547960" w:rsidP="003857A4">
            <w:pPr>
              <w:pStyle w:val="Lijstalinea"/>
            </w:pPr>
          </w:p>
        </w:tc>
        <w:tc>
          <w:tcPr>
            <w:tcW w:w="4046" w:type="dxa"/>
          </w:tcPr>
          <w:p w14:paraId="0A393E68" w14:textId="77777777" w:rsidR="00547960" w:rsidRDefault="00547960" w:rsidP="003857A4"/>
        </w:tc>
      </w:tr>
      <w:tr w:rsidR="00547960" w14:paraId="7251E46E" w14:textId="77777777" w:rsidTr="00547960">
        <w:tc>
          <w:tcPr>
            <w:tcW w:w="3402" w:type="dxa"/>
          </w:tcPr>
          <w:p w14:paraId="00E7A552" w14:textId="77777777" w:rsidR="00547960" w:rsidRDefault="00547960" w:rsidP="00547960"/>
        </w:tc>
        <w:tc>
          <w:tcPr>
            <w:tcW w:w="2758" w:type="dxa"/>
          </w:tcPr>
          <w:p w14:paraId="64B3633D" w14:textId="42FD0CFA" w:rsidR="00547960" w:rsidRDefault="00547960" w:rsidP="00547960">
            <w:r>
              <w:t>Is het portret besproken met collega’s, client en/of het netwerk van de client De feedback op het portret is aantoonbaar verwerkt in het portret</w:t>
            </w:r>
          </w:p>
          <w:p w14:paraId="5B4DD840" w14:textId="2BB1F291" w:rsidR="00547960" w:rsidRDefault="00547960" w:rsidP="003857A4">
            <w:pPr>
              <w:pStyle w:val="Lijstalinea"/>
            </w:pPr>
          </w:p>
        </w:tc>
        <w:tc>
          <w:tcPr>
            <w:tcW w:w="4046" w:type="dxa"/>
          </w:tcPr>
          <w:p w14:paraId="1C25D465" w14:textId="77777777" w:rsidR="00547960" w:rsidRDefault="00547960" w:rsidP="003857A4"/>
        </w:tc>
      </w:tr>
      <w:tr w:rsidR="00547960" w14:paraId="56675B26" w14:textId="77777777" w:rsidTr="00547960">
        <w:tc>
          <w:tcPr>
            <w:tcW w:w="3402" w:type="dxa"/>
          </w:tcPr>
          <w:p w14:paraId="4DB59DCC" w14:textId="77777777" w:rsidR="00547960" w:rsidRDefault="00547960" w:rsidP="00547960"/>
        </w:tc>
        <w:tc>
          <w:tcPr>
            <w:tcW w:w="2758" w:type="dxa"/>
          </w:tcPr>
          <w:p w14:paraId="594A8541" w14:textId="51ABFA7E" w:rsidR="00547960" w:rsidRDefault="00547960" w:rsidP="00547960">
            <w:r>
              <w:t>Op welke wijze heb jij je client ondersteunt? En vergelijk jouw wijze van begeleiden met die van je collega’s</w:t>
            </w:r>
          </w:p>
          <w:p w14:paraId="02C78D59" w14:textId="2AF021B9" w:rsidR="00547960" w:rsidRDefault="00547960" w:rsidP="001C533A">
            <w:pPr>
              <w:pStyle w:val="Lijstalinea"/>
            </w:pPr>
          </w:p>
        </w:tc>
        <w:tc>
          <w:tcPr>
            <w:tcW w:w="4046" w:type="dxa"/>
          </w:tcPr>
          <w:p w14:paraId="041FE380" w14:textId="77777777" w:rsidR="00547960" w:rsidRDefault="00547960" w:rsidP="003857A4"/>
        </w:tc>
      </w:tr>
      <w:tr w:rsidR="00547960" w14:paraId="2C6A6A4D" w14:textId="77777777" w:rsidTr="00547960">
        <w:tc>
          <w:tcPr>
            <w:tcW w:w="3402" w:type="dxa"/>
          </w:tcPr>
          <w:p w14:paraId="6F5CCE93" w14:textId="77777777" w:rsidR="00547960" w:rsidRDefault="00547960" w:rsidP="00547960"/>
        </w:tc>
        <w:tc>
          <w:tcPr>
            <w:tcW w:w="2758" w:type="dxa"/>
          </w:tcPr>
          <w:p w14:paraId="1F8BA463" w14:textId="20EE92BB" w:rsidR="00547960" w:rsidRDefault="00547960" w:rsidP="00547960">
            <w:r>
              <w:t>Stelt haalbare en realistische doelen op voor deze client zodat aan zijn/haar wensen en behoeftes wordt voldaan</w:t>
            </w:r>
          </w:p>
          <w:p w14:paraId="14937A27" w14:textId="3F0AE1F7" w:rsidR="00547960" w:rsidRDefault="00547960" w:rsidP="003857A4">
            <w:pPr>
              <w:pStyle w:val="Lijstalinea"/>
            </w:pPr>
          </w:p>
        </w:tc>
        <w:tc>
          <w:tcPr>
            <w:tcW w:w="4046" w:type="dxa"/>
          </w:tcPr>
          <w:p w14:paraId="41386AEA" w14:textId="77777777" w:rsidR="00547960" w:rsidRDefault="00547960" w:rsidP="003857A4"/>
        </w:tc>
      </w:tr>
    </w:tbl>
    <w:p w14:paraId="64739782" w14:textId="77777777" w:rsidR="003857A4" w:rsidRDefault="003857A4" w:rsidP="003857A4">
      <w:pPr>
        <w:spacing w:after="0"/>
      </w:pPr>
    </w:p>
    <w:sectPr w:rsidR="00385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B0C11"/>
    <w:multiLevelType w:val="multilevel"/>
    <w:tmpl w:val="488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21BE9"/>
    <w:multiLevelType w:val="hybridMultilevel"/>
    <w:tmpl w:val="EF60C3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25996"/>
    <w:multiLevelType w:val="hybridMultilevel"/>
    <w:tmpl w:val="1C2C35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D4C25"/>
    <w:multiLevelType w:val="hybridMultilevel"/>
    <w:tmpl w:val="93C43B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55DB5"/>
    <w:multiLevelType w:val="hybridMultilevel"/>
    <w:tmpl w:val="542ED7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98"/>
    <w:rsid w:val="00074035"/>
    <w:rsid w:val="000C675A"/>
    <w:rsid w:val="000E2E18"/>
    <w:rsid w:val="001061B6"/>
    <w:rsid w:val="001C533A"/>
    <w:rsid w:val="001D495B"/>
    <w:rsid w:val="00257CCB"/>
    <w:rsid w:val="00306F76"/>
    <w:rsid w:val="003857A4"/>
    <w:rsid w:val="00494859"/>
    <w:rsid w:val="00534EFC"/>
    <w:rsid w:val="00547960"/>
    <w:rsid w:val="005702A8"/>
    <w:rsid w:val="00713ED0"/>
    <w:rsid w:val="00756BCE"/>
    <w:rsid w:val="007B0ED8"/>
    <w:rsid w:val="007C4137"/>
    <w:rsid w:val="00926D14"/>
    <w:rsid w:val="0093676B"/>
    <w:rsid w:val="0097266A"/>
    <w:rsid w:val="00A62698"/>
    <w:rsid w:val="00A64416"/>
    <w:rsid w:val="00A92311"/>
    <w:rsid w:val="00AF5A98"/>
    <w:rsid w:val="00BE0E3F"/>
    <w:rsid w:val="00C00186"/>
    <w:rsid w:val="00C173E3"/>
    <w:rsid w:val="00CF27F8"/>
    <w:rsid w:val="00D049B4"/>
    <w:rsid w:val="00D56BC3"/>
    <w:rsid w:val="00DE55D1"/>
    <w:rsid w:val="00E86B04"/>
    <w:rsid w:val="00E95A52"/>
    <w:rsid w:val="00F867E1"/>
    <w:rsid w:val="00F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E7F0"/>
  <w15:chartTrackingRefBased/>
  <w15:docId w15:val="{D6D31A70-F851-4E20-BF59-5EABB5E5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62698"/>
    <w:pPr>
      <w:ind w:left="720"/>
      <w:contextualSpacing/>
    </w:pPr>
  </w:style>
  <w:style w:type="table" w:styleId="Tabelraster">
    <w:name w:val="Table Grid"/>
    <w:basedOn w:val="Standaardtabel"/>
    <w:uiPriority w:val="39"/>
    <w:rsid w:val="0038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524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Besseling - Derksen</dc:creator>
  <cp:keywords/>
  <dc:description/>
  <cp:lastModifiedBy>Janet Besseling - Derksen</cp:lastModifiedBy>
  <cp:revision>31</cp:revision>
  <dcterms:created xsi:type="dcterms:W3CDTF">2024-06-20T13:45:00Z</dcterms:created>
  <dcterms:modified xsi:type="dcterms:W3CDTF">2024-07-04T08:07:00Z</dcterms:modified>
</cp:coreProperties>
</file>