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C3" w:rsidRPr="00EA3A20" w:rsidRDefault="007A725A" w:rsidP="007A725A">
      <w:pPr>
        <w:spacing w:after="200" w:line="276" w:lineRule="auto"/>
        <w:jc w:val="center"/>
        <w:rPr>
          <w:rStyle w:val="Intensievebenadrukking"/>
          <w:rFonts w:ascii="Arial" w:hAnsi="Arial" w:cs="Arial"/>
          <w:color w:val="00B29C"/>
          <w:sz w:val="20"/>
          <w:szCs w:val="20"/>
        </w:rPr>
      </w:pPr>
      <w:r>
        <w:rPr>
          <w:noProof/>
          <w:lang w:eastAsia="nl-NL"/>
        </w:rPr>
        <w:drawing>
          <wp:inline distT="0" distB="0" distL="0" distR="0">
            <wp:extent cx="3237928" cy="1990063"/>
            <wp:effectExtent l="0" t="0" r="635" b="0"/>
            <wp:docPr id="1" name="Afbeelding 1" descr="verdeling-21st-century-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deling-21st-century-skill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87573" cy="2020575"/>
                    </a:xfrm>
                    <a:prstGeom prst="rect">
                      <a:avLst/>
                    </a:prstGeom>
                    <a:noFill/>
                    <a:ln>
                      <a:noFill/>
                    </a:ln>
                  </pic:spPr>
                </pic:pic>
              </a:graphicData>
            </a:graphic>
          </wp:inline>
        </w:drawing>
      </w:r>
    </w:p>
    <w:tbl>
      <w:tblPr>
        <w:tblStyle w:val="Tabelraster"/>
        <w:tblW w:w="9546"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117"/>
        <w:gridCol w:w="7429"/>
      </w:tblGrid>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jc w:val="center"/>
              <w:rPr>
                <w:rFonts w:ascii="Arial" w:hAnsi="Arial" w:cs="Arial"/>
                <w:b/>
                <w:color w:val="FFFFFF" w:themeColor="background1"/>
                <w:sz w:val="32"/>
                <w:szCs w:val="32"/>
              </w:rPr>
            </w:pPr>
            <w:r w:rsidRPr="00EA3A20">
              <w:rPr>
                <w:rFonts w:ascii="Arial" w:hAnsi="Arial" w:cs="Arial"/>
                <w:sz w:val="32"/>
                <w:szCs w:val="32"/>
              </w:rPr>
              <w:t>Project</w:t>
            </w:r>
            <w:r>
              <w:rPr>
                <w:rFonts w:ascii="Arial" w:hAnsi="Arial" w:cs="Arial"/>
                <w:sz w:val="32"/>
                <w:szCs w:val="32"/>
              </w:rPr>
              <w:t xml:space="preserve"> ondernemend gedrag </w:t>
            </w:r>
            <w:r w:rsidR="007A725A">
              <w:rPr>
                <w:rFonts w:ascii="Arial" w:hAnsi="Arial" w:cs="Arial"/>
                <w:sz w:val="32"/>
                <w:szCs w:val="32"/>
              </w:rPr>
              <w:t>- breng jouw opleiding in beeld</w:t>
            </w:r>
          </w:p>
        </w:tc>
      </w:tr>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rPr>
                <w:rFonts w:ascii="Arial" w:hAnsi="Arial" w:cs="Arial"/>
                <w:sz w:val="20"/>
                <w:szCs w:val="20"/>
              </w:rPr>
            </w:pPr>
            <w:r>
              <w:rPr>
                <w:rFonts w:ascii="Arial" w:hAnsi="Arial" w:cs="Arial"/>
                <w:sz w:val="20"/>
                <w:szCs w:val="20"/>
              </w:rPr>
              <w:t xml:space="preserve">                                            Dit project </w:t>
            </w:r>
            <w:r w:rsidRPr="00EA3A20">
              <w:rPr>
                <w:rFonts w:ascii="Arial" w:hAnsi="Arial" w:cs="Arial"/>
                <w:sz w:val="20"/>
                <w:szCs w:val="20"/>
              </w:rPr>
              <w:t xml:space="preserve"> d</w:t>
            </w:r>
            <w:r w:rsidR="007A725A">
              <w:rPr>
                <w:rFonts w:ascii="Arial" w:hAnsi="Arial" w:cs="Arial"/>
                <w:sz w:val="20"/>
                <w:szCs w:val="20"/>
              </w:rPr>
              <w:t xml:space="preserve">oe je samen met 2 –  3 </w:t>
            </w:r>
            <w:r>
              <w:rPr>
                <w:rFonts w:ascii="Arial" w:hAnsi="Arial" w:cs="Arial"/>
                <w:sz w:val="20"/>
                <w:szCs w:val="20"/>
              </w:rPr>
              <w:t>studenten</w:t>
            </w:r>
          </w:p>
        </w:tc>
      </w:tr>
      <w:tr w:rsidR="007A34C3"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DF2FE0" w:rsidP="00B85040">
            <w:pPr>
              <w:spacing w:line="312" w:lineRule="auto"/>
              <w:rPr>
                <w:rFonts w:ascii="Arial" w:hAnsi="Arial" w:cs="Arial"/>
                <w:sz w:val="20"/>
                <w:szCs w:val="20"/>
              </w:rPr>
            </w:pPr>
            <w:r>
              <w:rPr>
                <w:rFonts w:ascii="Arial" w:hAnsi="Arial" w:cs="Arial"/>
                <w:sz w:val="20"/>
                <w:szCs w:val="20"/>
              </w:rPr>
              <w:t xml:space="preserve">Je werkt aan deze </w:t>
            </w:r>
            <w:r w:rsidR="007A34C3">
              <w:rPr>
                <w:rFonts w:ascii="Arial" w:hAnsi="Arial" w:cs="Arial"/>
                <w:sz w:val="20"/>
                <w:szCs w:val="20"/>
              </w:rPr>
              <w:t xml:space="preserve">ondernemende vaardigheden </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7A34C3" w:rsidRPr="000D0982" w:rsidRDefault="007A725A" w:rsidP="00B85040">
            <w:pPr>
              <w:pStyle w:val="Lijstalinea"/>
              <w:numPr>
                <w:ilvl w:val="0"/>
                <w:numId w:val="1"/>
              </w:numPr>
              <w:spacing w:after="0" w:line="312" w:lineRule="auto"/>
              <w:rPr>
                <w:rFonts w:ascii="Arial" w:hAnsi="Arial" w:cs="Arial"/>
                <w:sz w:val="20"/>
                <w:szCs w:val="20"/>
              </w:rPr>
            </w:pPr>
            <w:r>
              <w:rPr>
                <w:rFonts w:ascii="Arial" w:hAnsi="Arial" w:cs="Arial"/>
                <w:sz w:val="20"/>
                <w:szCs w:val="20"/>
              </w:rPr>
              <w:t xml:space="preserve">Communicatie – samenwerking – instrumentele vaardigheden – kritisch denken – creativiteit </w:t>
            </w:r>
          </w:p>
        </w:tc>
      </w:tr>
      <w:tr w:rsidR="00D05F7D"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Default="00D05F7D" w:rsidP="00B85040">
            <w:pPr>
              <w:spacing w:line="312" w:lineRule="auto"/>
              <w:rPr>
                <w:rFonts w:ascii="Arial" w:hAnsi="Arial" w:cs="Arial"/>
                <w:sz w:val="20"/>
                <w:szCs w:val="20"/>
              </w:rPr>
            </w:pPr>
            <w:r>
              <w:rPr>
                <w:rFonts w:ascii="Arial" w:hAnsi="Arial" w:cs="Arial"/>
                <w:sz w:val="20"/>
                <w:szCs w:val="20"/>
              </w:rPr>
              <w:t>Waarvoor is het?</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0D0982" w:rsidRDefault="002B14EC" w:rsidP="00D05F7D">
            <w:pPr>
              <w:spacing w:line="312" w:lineRule="auto"/>
              <w:rPr>
                <w:rFonts w:ascii="Arial" w:hAnsi="Arial" w:cs="Arial"/>
                <w:sz w:val="20"/>
                <w:szCs w:val="20"/>
              </w:rPr>
            </w:pPr>
            <w:r>
              <w:rPr>
                <w:rFonts w:ascii="Arial" w:hAnsi="Arial" w:cs="Arial"/>
                <w:sz w:val="20"/>
                <w:szCs w:val="20"/>
              </w:rPr>
              <w:t>We hebben ieder jaar verschillende open dagen en zijn ook zichtbaar op social media om te laten zien hoe het Da Vinci College werkt.  Wi</w:t>
            </w:r>
            <w:r w:rsidR="00D05F7D">
              <w:rPr>
                <w:rFonts w:ascii="Arial" w:hAnsi="Arial" w:cs="Arial"/>
                <w:sz w:val="20"/>
                <w:szCs w:val="20"/>
              </w:rPr>
              <w:t xml:space="preserve">e kunnen nu beter iets vertellen over studeren op het Da Vinci College dan onze studenten zelf? </w:t>
            </w:r>
          </w:p>
          <w:p w:rsidR="00121B0D" w:rsidRPr="00D05F7D" w:rsidRDefault="00121B0D" w:rsidP="00D05F7D">
            <w:pPr>
              <w:spacing w:line="312" w:lineRule="auto"/>
              <w:rPr>
                <w:rFonts w:ascii="Arial" w:hAnsi="Arial" w:cs="Arial"/>
                <w:sz w:val="20"/>
                <w:szCs w:val="20"/>
              </w:rPr>
            </w:pPr>
          </w:p>
        </w:tc>
      </w:tr>
      <w:tr w:rsidR="007A34C3" w:rsidRPr="00EA3A20" w:rsidTr="00121B0D">
        <w:trPr>
          <w:cantSplit/>
          <w:trHeight w:val="335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 xml:space="preserve">Hoe dan? </w:t>
            </w:r>
          </w:p>
          <w:p w:rsidR="007A34C3" w:rsidRPr="00EA3A20" w:rsidRDefault="007A34C3" w:rsidP="00B85040">
            <w:pPr>
              <w:spacing w:line="312" w:lineRule="auto"/>
              <w:rPr>
                <w:rFonts w:ascii="Arial" w:hAnsi="Arial" w:cs="Arial"/>
                <w:sz w:val="20"/>
                <w:szCs w:val="20"/>
              </w:rPr>
            </w:pPr>
          </w:p>
          <w:p w:rsidR="007A34C3" w:rsidRPr="00EA3A20" w:rsidRDefault="007A34C3" w:rsidP="00B85040">
            <w:pPr>
              <w:spacing w:line="312" w:lineRule="auto"/>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2B14EC" w:rsidRDefault="00D05F7D" w:rsidP="00121B0D">
            <w:pPr>
              <w:spacing w:line="312" w:lineRule="auto"/>
              <w:rPr>
                <w:rFonts w:ascii="Arial" w:hAnsi="Arial" w:cs="Arial"/>
                <w:sz w:val="20"/>
                <w:szCs w:val="20"/>
              </w:rPr>
            </w:pPr>
            <w:r>
              <w:rPr>
                <w:rFonts w:ascii="Arial" w:hAnsi="Arial" w:cs="Arial"/>
                <w:sz w:val="20"/>
                <w:szCs w:val="20"/>
              </w:rPr>
              <w:t xml:space="preserve">Maak een video van </w:t>
            </w:r>
            <w:r w:rsidRPr="000D0982">
              <w:rPr>
                <w:rFonts w:ascii="Arial" w:hAnsi="Arial" w:cs="Arial"/>
                <w:sz w:val="20"/>
                <w:szCs w:val="20"/>
                <w:u w:val="single"/>
              </w:rPr>
              <w:t>maximaal 1 minuut</w:t>
            </w:r>
            <w:r>
              <w:rPr>
                <w:rFonts w:ascii="Arial" w:hAnsi="Arial" w:cs="Arial"/>
                <w:sz w:val="20"/>
                <w:szCs w:val="20"/>
              </w:rPr>
              <w:t>. J</w:t>
            </w:r>
            <w:r w:rsidR="00DF2FE0">
              <w:rPr>
                <w:rFonts w:ascii="Arial" w:hAnsi="Arial" w:cs="Arial"/>
                <w:sz w:val="20"/>
                <w:szCs w:val="20"/>
              </w:rPr>
              <w:t xml:space="preserve">e kunt kiezen uit 2 </w:t>
            </w:r>
            <w:r w:rsidR="000D0982">
              <w:rPr>
                <w:rFonts w:ascii="Arial" w:hAnsi="Arial" w:cs="Arial"/>
                <w:sz w:val="20"/>
                <w:szCs w:val="20"/>
              </w:rPr>
              <w:t>verschillende soorten video’s</w:t>
            </w:r>
            <w:r w:rsidR="00DF2FE0">
              <w:rPr>
                <w:rFonts w:ascii="Arial" w:hAnsi="Arial" w:cs="Arial"/>
                <w:sz w:val="20"/>
                <w:szCs w:val="20"/>
              </w:rPr>
              <w:t xml:space="preserve">. </w:t>
            </w:r>
          </w:p>
          <w:p w:rsidR="002B14EC" w:rsidRDefault="002B14EC" w:rsidP="00121B0D">
            <w:pPr>
              <w:spacing w:line="312" w:lineRule="auto"/>
              <w:rPr>
                <w:rFonts w:ascii="Arial" w:hAnsi="Arial" w:cs="Arial"/>
                <w:sz w:val="20"/>
                <w:szCs w:val="20"/>
              </w:rPr>
            </w:pPr>
          </w:p>
          <w:p w:rsidR="00121B0D" w:rsidRPr="00175A52" w:rsidRDefault="00121B0D" w:rsidP="00121B0D">
            <w:pPr>
              <w:spacing w:line="312" w:lineRule="auto"/>
              <w:rPr>
                <w:rFonts w:ascii="Arial" w:hAnsi="Arial" w:cs="Arial"/>
                <w:b/>
                <w:sz w:val="20"/>
                <w:szCs w:val="20"/>
              </w:rPr>
            </w:pPr>
            <w:r w:rsidRPr="00175A52">
              <w:rPr>
                <w:rFonts w:ascii="Arial" w:hAnsi="Arial" w:cs="Arial"/>
                <w:b/>
                <w:sz w:val="20"/>
                <w:szCs w:val="20"/>
              </w:rPr>
              <w:t xml:space="preserve">Optie 1: </w:t>
            </w:r>
            <w:r>
              <w:rPr>
                <w:rFonts w:ascii="Arial" w:hAnsi="Arial" w:cs="Arial"/>
                <w:b/>
                <w:sz w:val="20"/>
                <w:szCs w:val="20"/>
              </w:rPr>
              <w:t>Maak k</w:t>
            </w:r>
            <w:r w:rsidR="002B14EC">
              <w:rPr>
                <w:rFonts w:ascii="Arial" w:hAnsi="Arial" w:cs="Arial"/>
                <w:b/>
                <w:sz w:val="20"/>
                <w:szCs w:val="20"/>
              </w:rPr>
              <w:t xml:space="preserve">ennis met de opleiding </w:t>
            </w:r>
          </w:p>
          <w:p w:rsidR="002B14EC" w:rsidRDefault="00121B0D" w:rsidP="00121B0D">
            <w:pPr>
              <w:spacing w:line="312" w:lineRule="auto"/>
              <w:rPr>
                <w:rFonts w:ascii="Arial" w:hAnsi="Arial" w:cs="Arial"/>
                <w:sz w:val="20"/>
                <w:szCs w:val="20"/>
              </w:rPr>
            </w:pPr>
            <w:r>
              <w:rPr>
                <w:rFonts w:ascii="Arial" w:hAnsi="Arial" w:cs="Arial"/>
                <w:sz w:val="20"/>
                <w:szCs w:val="20"/>
              </w:rPr>
              <w:t>Vertel ove</w:t>
            </w:r>
            <w:r w:rsidR="002B14EC">
              <w:rPr>
                <w:rFonts w:ascii="Arial" w:hAnsi="Arial" w:cs="Arial"/>
                <w:sz w:val="20"/>
                <w:szCs w:val="20"/>
              </w:rPr>
              <w:t>r jouw eigen opleiding:</w:t>
            </w:r>
          </w:p>
          <w:p w:rsidR="00121B0D" w:rsidRDefault="00121B0D" w:rsidP="00121B0D">
            <w:pPr>
              <w:spacing w:line="312" w:lineRule="auto"/>
              <w:rPr>
                <w:rFonts w:ascii="Arial" w:hAnsi="Arial" w:cs="Arial"/>
                <w:sz w:val="20"/>
                <w:szCs w:val="20"/>
              </w:rPr>
            </w:pPr>
            <w:r>
              <w:rPr>
                <w:rFonts w:ascii="Arial" w:hAnsi="Arial" w:cs="Arial"/>
                <w:sz w:val="20"/>
                <w:szCs w:val="20"/>
              </w:rPr>
              <w:t xml:space="preserve"> Bespreek bijvoorbeeld: </w:t>
            </w:r>
          </w:p>
          <w:p w:rsidR="00121B0D" w:rsidRPr="007A725A" w:rsidRDefault="00121B0D" w:rsidP="00121B0D">
            <w:pPr>
              <w:pStyle w:val="Lijstalinea"/>
              <w:numPr>
                <w:ilvl w:val="0"/>
                <w:numId w:val="2"/>
              </w:numPr>
              <w:spacing w:line="312" w:lineRule="auto"/>
              <w:rPr>
                <w:rFonts w:ascii="Arial" w:hAnsi="Arial" w:cs="Arial"/>
                <w:sz w:val="20"/>
                <w:szCs w:val="20"/>
              </w:rPr>
            </w:pPr>
            <w:r w:rsidRPr="007A725A">
              <w:rPr>
                <w:rFonts w:ascii="Arial" w:hAnsi="Arial" w:cs="Arial"/>
                <w:sz w:val="20"/>
                <w:szCs w:val="20"/>
              </w:rPr>
              <w:t>De inhoud van de opleiding</w:t>
            </w:r>
          </w:p>
          <w:p w:rsidR="00121B0D" w:rsidRPr="007A725A" w:rsidRDefault="00121B0D" w:rsidP="00121B0D">
            <w:pPr>
              <w:pStyle w:val="Lijstalinea"/>
              <w:numPr>
                <w:ilvl w:val="0"/>
                <w:numId w:val="2"/>
              </w:numPr>
              <w:spacing w:line="312" w:lineRule="auto"/>
              <w:rPr>
                <w:rFonts w:ascii="Arial" w:hAnsi="Arial" w:cs="Arial"/>
                <w:sz w:val="20"/>
                <w:szCs w:val="20"/>
              </w:rPr>
            </w:pPr>
            <w:r>
              <w:rPr>
                <w:rFonts w:ascii="Arial" w:hAnsi="Arial" w:cs="Arial"/>
                <w:sz w:val="20"/>
                <w:szCs w:val="20"/>
              </w:rPr>
              <w:t>Waarom is deze opleiding zo leuk op het Da Vinci College?</w:t>
            </w:r>
          </w:p>
          <w:p w:rsidR="00121B0D" w:rsidRPr="007A725A" w:rsidRDefault="00121B0D" w:rsidP="00121B0D">
            <w:pPr>
              <w:pStyle w:val="Lijstalinea"/>
              <w:numPr>
                <w:ilvl w:val="0"/>
                <w:numId w:val="2"/>
              </w:numPr>
              <w:spacing w:line="312" w:lineRule="auto"/>
              <w:rPr>
                <w:rFonts w:ascii="Arial" w:hAnsi="Arial" w:cs="Arial"/>
                <w:sz w:val="20"/>
                <w:szCs w:val="20"/>
              </w:rPr>
            </w:pPr>
            <w:r>
              <w:rPr>
                <w:rFonts w:ascii="Arial" w:hAnsi="Arial" w:cs="Arial"/>
                <w:sz w:val="20"/>
                <w:szCs w:val="20"/>
              </w:rPr>
              <w:t>Hoe het is om een bol/bbl</w:t>
            </w:r>
            <w:r w:rsidRPr="007A725A">
              <w:rPr>
                <w:rFonts w:ascii="Arial" w:hAnsi="Arial" w:cs="Arial"/>
                <w:sz w:val="20"/>
                <w:szCs w:val="20"/>
              </w:rPr>
              <w:t xml:space="preserve"> opleiding te volgen</w:t>
            </w:r>
            <w:r>
              <w:rPr>
                <w:rFonts w:ascii="Arial" w:hAnsi="Arial" w:cs="Arial"/>
                <w:sz w:val="20"/>
                <w:szCs w:val="20"/>
              </w:rPr>
              <w:t>? (afhankelijk van welke opleiding jij volgt)</w:t>
            </w:r>
          </w:p>
          <w:p w:rsidR="00121B0D" w:rsidRDefault="00121B0D" w:rsidP="00121B0D">
            <w:pPr>
              <w:pStyle w:val="Lijstalinea"/>
              <w:numPr>
                <w:ilvl w:val="0"/>
                <w:numId w:val="2"/>
              </w:numPr>
              <w:spacing w:line="312" w:lineRule="auto"/>
              <w:rPr>
                <w:rFonts w:ascii="Arial" w:hAnsi="Arial" w:cs="Arial"/>
                <w:sz w:val="20"/>
                <w:szCs w:val="20"/>
              </w:rPr>
            </w:pPr>
            <w:r>
              <w:rPr>
                <w:rFonts w:ascii="Arial" w:hAnsi="Arial" w:cs="Arial"/>
                <w:sz w:val="20"/>
                <w:szCs w:val="20"/>
              </w:rPr>
              <w:t>Waar kun je werken met een diploma op zak?</w:t>
            </w:r>
          </w:p>
          <w:p w:rsidR="00121B0D" w:rsidRDefault="00121B0D" w:rsidP="00121B0D">
            <w:pPr>
              <w:pStyle w:val="Lijstalinea"/>
              <w:numPr>
                <w:ilvl w:val="0"/>
                <w:numId w:val="2"/>
              </w:numPr>
              <w:spacing w:line="312" w:lineRule="auto"/>
              <w:rPr>
                <w:rFonts w:ascii="Arial" w:hAnsi="Arial" w:cs="Arial"/>
                <w:sz w:val="20"/>
                <w:szCs w:val="20"/>
              </w:rPr>
            </w:pPr>
            <w:r>
              <w:rPr>
                <w:rFonts w:ascii="Arial" w:hAnsi="Arial" w:cs="Arial"/>
                <w:sz w:val="20"/>
                <w:szCs w:val="20"/>
              </w:rPr>
              <w:t>Heb je zelf nog meer ideeën? Wees dan vooral creatief!</w:t>
            </w:r>
          </w:p>
          <w:p w:rsidR="00121B0D" w:rsidRPr="00175A52" w:rsidRDefault="00121B0D" w:rsidP="00121B0D">
            <w:pPr>
              <w:spacing w:line="312" w:lineRule="auto"/>
              <w:rPr>
                <w:rFonts w:ascii="Arial" w:hAnsi="Arial" w:cs="Arial"/>
                <w:b/>
                <w:sz w:val="20"/>
                <w:szCs w:val="20"/>
              </w:rPr>
            </w:pPr>
            <w:r>
              <w:rPr>
                <w:rFonts w:ascii="Arial" w:hAnsi="Arial" w:cs="Arial"/>
                <w:b/>
                <w:sz w:val="20"/>
                <w:szCs w:val="20"/>
              </w:rPr>
              <w:t xml:space="preserve">Optie 2: Ontmoet Da </w:t>
            </w:r>
            <w:proofErr w:type="spellStart"/>
            <w:r>
              <w:rPr>
                <w:rFonts w:ascii="Arial" w:hAnsi="Arial" w:cs="Arial"/>
                <w:b/>
                <w:sz w:val="20"/>
                <w:szCs w:val="20"/>
              </w:rPr>
              <w:t>Vinci’ers</w:t>
            </w:r>
            <w:proofErr w:type="spellEnd"/>
          </w:p>
          <w:p w:rsidR="00121B0D" w:rsidRPr="00121B0D" w:rsidRDefault="00121B0D" w:rsidP="00121B0D">
            <w:pPr>
              <w:spacing w:line="312" w:lineRule="auto"/>
              <w:rPr>
                <w:rFonts w:ascii="Arial" w:hAnsi="Arial" w:cs="Arial"/>
                <w:sz w:val="20"/>
                <w:szCs w:val="20"/>
              </w:rPr>
            </w:pPr>
            <w:r>
              <w:rPr>
                <w:rFonts w:ascii="Arial" w:hAnsi="Arial" w:cs="Arial"/>
                <w:sz w:val="20"/>
                <w:szCs w:val="20"/>
              </w:rPr>
              <w:t>Maak een algemene video over studeren op het Da Vinci College. Hoe is de sfeer op Da Vinci? Wees creatief! Denk aan ‘een dag uit het leven van een Da Vinci student’. Van ’s ochtends opstaan tot het naar bed gaan: het volgen van praktijklessen, online lessen, het reizen, stage lopen, andere studenten ontmoeten, enzovoort. Laat je liever iets anders zien, zoals: Waar haal je de lekkerste broodjes op school of in de buurt? Of waar kun je het beste chillen of studeren? Dan mag dat zeker ook!</w:t>
            </w:r>
          </w:p>
        </w:tc>
      </w:tr>
      <w:tr w:rsidR="007A34C3"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lastRenderedPageBreak/>
              <w:t>Tips om aan de slag te gaan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7A725A" w:rsidP="00B85040">
            <w:pPr>
              <w:pStyle w:val="Lijstalinea"/>
              <w:numPr>
                <w:ilvl w:val="0"/>
                <w:numId w:val="2"/>
              </w:numPr>
              <w:spacing w:line="312" w:lineRule="auto"/>
              <w:rPr>
                <w:rFonts w:ascii="Arial" w:hAnsi="Arial" w:cs="Arial"/>
                <w:sz w:val="20"/>
                <w:szCs w:val="20"/>
              </w:rPr>
            </w:pPr>
            <w:r w:rsidRPr="00121B0D">
              <w:rPr>
                <w:rFonts w:ascii="Arial" w:hAnsi="Arial" w:cs="Arial"/>
                <w:sz w:val="20"/>
                <w:szCs w:val="20"/>
              </w:rPr>
              <w:t>Het filmpje is e</w:t>
            </w:r>
            <w:r w:rsidR="00121B0D">
              <w:rPr>
                <w:rFonts w:ascii="Arial" w:hAnsi="Arial" w:cs="Arial"/>
                <w:sz w:val="20"/>
                <w:szCs w:val="20"/>
              </w:rPr>
              <w:t>en visite kaartje voor het DVC</w:t>
            </w:r>
          </w:p>
          <w:p w:rsidR="007A725A" w:rsidRDefault="007A725A" w:rsidP="00B85040">
            <w:pPr>
              <w:pStyle w:val="Lijstalinea"/>
              <w:numPr>
                <w:ilvl w:val="0"/>
                <w:numId w:val="2"/>
              </w:numPr>
              <w:spacing w:line="312" w:lineRule="auto"/>
              <w:rPr>
                <w:rFonts w:ascii="Arial" w:hAnsi="Arial" w:cs="Arial"/>
                <w:sz w:val="20"/>
                <w:szCs w:val="20"/>
              </w:rPr>
            </w:pPr>
            <w:r w:rsidRPr="00121B0D">
              <w:rPr>
                <w:rFonts w:ascii="Arial" w:hAnsi="Arial" w:cs="Arial"/>
                <w:sz w:val="20"/>
                <w:szCs w:val="20"/>
              </w:rPr>
              <w:t>Bedenk vooraf wat je doel is – wat wil je overbrengen</w:t>
            </w:r>
          </w:p>
          <w:p w:rsidR="00121B0D" w:rsidRDefault="00121B0D" w:rsidP="00B85040">
            <w:pPr>
              <w:pStyle w:val="Lijstalinea"/>
              <w:numPr>
                <w:ilvl w:val="0"/>
                <w:numId w:val="2"/>
              </w:numPr>
              <w:spacing w:line="312" w:lineRule="auto"/>
              <w:rPr>
                <w:rFonts w:ascii="Arial" w:hAnsi="Arial" w:cs="Arial"/>
                <w:sz w:val="20"/>
                <w:szCs w:val="20"/>
              </w:rPr>
            </w:pPr>
            <w:r>
              <w:rPr>
                <w:rFonts w:ascii="Arial" w:hAnsi="Arial" w:cs="Arial"/>
                <w:sz w:val="20"/>
                <w:szCs w:val="20"/>
              </w:rPr>
              <w:t>Verdeel de rollen onderling: Wie maakt een plan? Wie staat graag voor de camera? Wie zet het filmpje in elkaar? Maak gebruik van elkaars talenten!</w:t>
            </w:r>
          </w:p>
          <w:p w:rsidR="00121B0D" w:rsidRDefault="00121B0D" w:rsidP="00B85040">
            <w:pPr>
              <w:pStyle w:val="Lijstalinea"/>
              <w:numPr>
                <w:ilvl w:val="0"/>
                <w:numId w:val="2"/>
              </w:numPr>
              <w:spacing w:line="312" w:lineRule="auto"/>
              <w:rPr>
                <w:rFonts w:ascii="Arial" w:hAnsi="Arial" w:cs="Arial"/>
                <w:sz w:val="20"/>
                <w:szCs w:val="20"/>
              </w:rPr>
            </w:pPr>
            <w:r>
              <w:rPr>
                <w:rFonts w:ascii="Arial" w:hAnsi="Arial" w:cs="Arial"/>
                <w:sz w:val="20"/>
                <w:szCs w:val="20"/>
              </w:rPr>
              <w:t>Je kunt jezelf filmen (</w:t>
            </w:r>
            <w:proofErr w:type="spellStart"/>
            <w:r>
              <w:rPr>
                <w:rFonts w:ascii="Arial" w:hAnsi="Arial" w:cs="Arial"/>
                <w:sz w:val="20"/>
                <w:szCs w:val="20"/>
              </w:rPr>
              <w:t>vloggen</w:t>
            </w:r>
            <w:proofErr w:type="spellEnd"/>
            <w:r>
              <w:rPr>
                <w:rFonts w:ascii="Arial" w:hAnsi="Arial" w:cs="Arial"/>
                <w:sz w:val="20"/>
                <w:szCs w:val="20"/>
              </w:rPr>
              <w:t>) of elkaar filmen</w:t>
            </w:r>
          </w:p>
          <w:p w:rsidR="000D0982" w:rsidRPr="002B14EC" w:rsidRDefault="00121B0D" w:rsidP="002B14EC">
            <w:pPr>
              <w:pStyle w:val="Lijstalinea"/>
              <w:numPr>
                <w:ilvl w:val="0"/>
                <w:numId w:val="2"/>
              </w:numPr>
              <w:spacing w:line="312" w:lineRule="auto"/>
              <w:rPr>
                <w:rFonts w:ascii="Arial" w:hAnsi="Arial" w:cs="Arial"/>
                <w:sz w:val="20"/>
                <w:szCs w:val="20"/>
              </w:rPr>
            </w:pPr>
            <w:r>
              <w:rPr>
                <w:rFonts w:ascii="Arial" w:hAnsi="Arial" w:cs="Arial"/>
                <w:sz w:val="20"/>
                <w:szCs w:val="20"/>
              </w:rPr>
              <w:t xml:space="preserve">Wees niet alleen creatief met wat je filmt, maar ook met hoe je het filmpje in elkaar zet. Denk ook aan mogelijkheden op </w:t>
            </w:r>
            <w:proofErr w:type="spellStart"/>
            <w:r>
              <w:rPr>
                <w:rFonts w:ascii="Arial" w:hAnsi="Arial" w:cs="Arial"/>
                <w:sz w:val="20"/>
                <w:szCs w:val="20"/>
              </w:rPr>
              <w:t>Tiktok</w:t>
            </w:r>
            <w:proofErr w:type="spellEnd"/>
            <w:r>
              <w:rPr>
                <w:rFonts w:ascii="Arial" w:hAnsi="Arial" w:cs="Arial"/>
                <w:sz w:val="20"/>
                <w:szCs w:val="20"/>
              </w:rPr>
              <w:t>.</w:t>
            </w:r>
            <w:bookmarkStart w:id="0" w:name="_GoBack"/>
            <w:bookmarkEnd w:id="0"/>
          </w:p>
        </w:tc>
      </w:tr>
      <w:tr w:rsidR="00D05F7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Pr="00EA3A20" w:rsidRDefault="00121B0D" w:rsidP="00B85040">
            <w:pPr>
              <w:spacing w:line="312" w:lineRule="auto"/>
              <w:rPr>
                <w:rFonts w:ascii="Arial" w:hAnsi="Arial" w:cs="Arial"/>
                <w:sz w:val="20"/>
                <w:szCs w:val="20"/>
              </w:rPr>
            </w:pPr>
            <w:r>
              <w:rPr>
                <w:rFonts w:ascii="Arial" w:hAnsi="Arial" w:cs="Arial"/>
                <w:sz w:val="20"/>
                <w:szCs w:val="20"/>
              </w:rPr>
              <w:t>Toestemmings-verklaring</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0D0982" w:rsidRDefault="00121B0D" w:rsidP="00121B0D">
            <w:pPr>
              <w:spacing w:line="312" w:lineRule="auto"/>
              <w:rPr>
                <w:rFonts w:ascii="Arial" w:hAnsi="Arial" w:cs="Arial"/>
                <w:sz w:val="20"/>
                <w:szCs w:val="20"/>
              </w:rPr>
            </w:pPr>
            <w:r>
              <w:rPr>
                <w:rFonts w:ascii="Arial" w:hAnsi="Arial" w:cs="Arial"/>
                <w:sz w:val="20"/>
                <w:szCs w:val="20"/>
              </w:rPr>
              <w:t>Jullie</w:t>
            </w:r>
            <w:r w:rsidR="00D05F7D">
              <w:rPr>
                <w:rFonts w:ascii="Arial" w:hAnsi="Arial" w:cs="Arial"/>
                <w:sz w:val="20"/>
                <w:szCs w:val="20"/>
              </w:rPr>
              <w:t xml:space="preserve"> video’s worde</w:t>
            </w:r>
            <w:r w:rsidR="002B14EC">
              <w:rPr>
                <w:rFonts w:ascii="Arial" w:hAnsi="Arial" w:cs="Arial"/>
                <w:sz w:val="20"/>
                <w:szCs w:val="20"/>
              </w:rPr>
              <w:t>n mogelijk gebruikt op de</w:t>
            </w:r>
            <w:r w:rsidR="00D05F7D">
              <w:rPr>
                <w:rFonts w:ascii="Arial" w:hAnsi="Arial" w:cs="Arial"/>
                <w:sz w:val="20"/>
                <w:szCs w:val="20"/>
              </w:rPr>
              <w:t xml:space="preserve"> Open Dag en op de website</w:t>
            </w:r>
            <w:r>
              <w:rPr>
                <w:rFonts w:ascii="Arial" w:hAnsi="Arial" w:cs="Arial"/>
                <w:sz w:val="20"/>
                <w:szCs w:val="20"/>
              </w:rPr>
              <w:t xml:space="preserve"> van het Da Vinci College</w:t>
            </w:r>
            <w:r w:rsidR="002B14EC">
              <w:rPr>
                <w:rFonts w:ascii="Arial" w:hAnsi="Arial" w:cs="Arial"/>
                <w:sz w:val="20"/>
                <w:szCs w:val="20"/>
              </w:rPr>
              <w:t xml:space="preserve"> of op social media</w:t>
            </w:r>
            <w:r w:rsidR="00D05F7D">
              <w:rPr>
                <w:rFonts w:ascii="Arial" w:hAnsi="Arial" w:cs="Arial"/>
                <w:sz w:val="20"/>
                <w:szCs w:val="20"/>
              </w:rPr>
              <w:t xml:space="preserve">. Natuurlijk </w:t>
            </w:r>
            <w:r>
              <w:rPr>
                <w:rFonts w:ascii="Arial" w:hAnsi="Arial" w:cs="Arial"/>
                <w:sz w:val="20"/>
                <w:szCs w:val="20"/>
              </w:rPr>
              <w:t xml:space="preserve">moet jij je hier wel prettig bij voelen en toestemming voor geven. </w:t>
            </w:r>
            <w:r w:rsidR="00206475">
              <w:rPr>
                <w:rFonts w:ascii="Arial" w:hAnsi="Arial" w:cs="Arial"/>
                <w:sz w:val="20"/>
                <w:szCs w:val="20"/>
              </w:rPr>
              <w:t xml:space="preserve">Daarom vragen we je het toestemmingsformulier in te vullen wanneer het filmpje gedeeld mag worden op internet. </w:t>
            </w:r>
          </w:p>
          <w:p w:rsidR="00206475" w:rsidRDefault="00206475" w:rsidP="00121B0D">
            <w:pPr>
              <w:spacing w:line="312" w:lineRule="auto"/>
              <w:rPr>
                <w:rFonts w:ascii="Arial" w:hAnsi="Arial" w:cs="Arial"/>
                <w:sz w:val="20"/>
                <w:szCs w:val="20"/>
              </w:rPr>
            </w:pPr>
          </w:p>
          <w:p w:rsidR="00206475" w:rsidRDefault="00206475" w:rsidP="00121B0D">
            <w:pPr>
              <w:spacing w:line="312" w:lineRule="auto"/>
              <w:rPr>
                <w:rFonts w:ascii="Arial" w:hAnsi="Arial" w:cs="Arial"/>
                <w:sz w:val="20"/>
                <w:szCs w:val="20"/>
              </w:rPr>
            </w:pPr>
            <w:r>
              <w:rPr>
                <w:rFonts w:ascii="Arial" w:hAnsi="Arial" w:cs="Arial"/>
                <w:sz w:val="20"/>
                <w:szCs w:val="20"/>
              </w:rPr>
              <w:t xml:space="preserve">Let op: ook andere mensen die je filmt moeten toestemming geven. Vraag dus ook aan hen of ze het toestemmingsformulier willen invullen. </w:t>
            </w:r>
          </w:p>
          <w:p w:rsidR="00206475" w:rsidRDefault="00206475" w:rsidP="00121B0D">
            <w:pPr>
              <w:spacing w:line="312" w:lineRule="auto"/>
              <w:rPr>
                <w:rFonts w:ascii="Arial" w:hAnsi="Arial" w:cs="Arial"/>
                <w:sz w:val="20"/>
                <w:szCs w:val="20"/>
              </w:rPr>
            </w:pPr>
          </w:p>
        </w:tc>
      </w:tr>
      <w:tr w:rsidR="00121B0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Vragen?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eastAsiaTheme="minorHAnsi" w:hAnsi="Arial" w:cs="Arial"/>
                <w:sz w:val="20"/>
                <w:szCs w:val="20"/>
              </w:rPr>
            </w:pPr>
            <w:r>
              <w:rPr>
                <w:rFonts w:ascii="Arial" w:eastAsiaTheme="minorHAnsi" w:hAnsi="Arial" w:cs="Arial"/>
                <w:sz w:val="20"/>
                <w:szCs w:val="20"/>
              </w:rPr>
              <w:t xml:space="preserve">Heb je vragen over deze opdracht? </w:t>
            </w:r>
          </w:p>
          <w:p w:rsidR="00121B0D" w:rsidRPr="00121B0D" w:rsidRDefault="002B14EC" w:rsidP="00121B0D">
            <w:pPr>
              <w:pStyle w:val="Lijstalinea"/>
              <w:numPr>
                <w:ilvl w:val="0"/>
                <w:numId w:val="2"/>
              </w:numPr>
              <w:spacing w:line="312" w:lineRule="auto"/>
              <w:rPr>
                <w:rFonts w:ascii="Arial" w:hAnsi="Arial" w:cs="Arial"/>
                <w:sz w:val="20"/>
                <w:szCs w:val="20"/>
              </w:rPr>
            </w:pPr>
            <w:r>
              <w:rPr>
                <w:rFonts w:ascii="Arial" w:hAnsi="Arial" w:cs="Arial"/>
                <w:sz w:val="20"/>
                <w:szCs w:val="20"/>
              </w:rPr>
              <w:t xml:space="preserve">Je docent zal aangeven aan wie je vragen kunt stellen over deze opdracht. Per opleiding is iemand anders verantwoordelijk voor de communicatie. </w:t>
            </w: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Dit doe ik in mijn logboek </w:t>
            </w:r>
          </w:p>
          <w:p w:rsidR="00121B0D" w:rsidRPr="00EA3A20" w:rsidRDefault="00121B0D" w:rsidP="00121B0D">
            <w:pPr>
              <w:spacing w:line="312" w:lineRule="auto"/>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r>
              <w:rPr>
                <w:rFonts w:ascii="Arial" w:hAnsi="Arial" w:cs="Arial"/>
                <w:sz w:val="20"/>
                <w:szCs w:val="20"/>
              </w:rPr>
              <w:t>Evaluatie aan de hand van de vaardigheden</w:t>
            </w:r>
          </w:p>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(zelf en met wie je hebt samengewerkt) </w:t>
            </w:r>
          </w:p>
        </w:tc>
        <w:tc>
          <w:tcPr>
            <w:tcW w:w="7429"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bl>
    <w:p w:rsidR="00B85040" w:rsidRDefault="00B85040" w:rsidP="007A34C3">
      <w:pPr>
        <w:spacing w:after="200" w:line="276" w:lineRule="auto"/>
        <w:rPr>
          <w:rStyle w:val="Intensievebenadrukking"/>
          <w:rFonts w:ascii="Arial" w:hAnsi="Arial" w:cs="Arial"/>
          <w:i w:val="0"/>
          <w:color w:val="00B29C"/>
          <w:sz w:val="20"/>
          <w:szCs w:val="20"/>
        </w:rPr>
      </w:pPr>
    </w:p>
    <w:p w:rsidR="00B85040" w:rsidRDefault="00B85040"/>
    <w:sectPr w:rsidR="00B8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32365D"/>
    <w:multiLevelType w:val="hybridMultilevel"/>
    <w:tmpl w:val="708C3BE8"/>
    <w:lvl w:ilvl="0" w:tplc="A28C5A4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0B6C85"/>
    <w:multiLevelType w:val="hybridMultilevel"/>
    <w:tmpl w:val="CCE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3"/>
    <w:rsid w:val="000D0982"/>
    <w:rsid w:val="00121B0D"/>
    <w:rsid w:val="00175A52"/>
    <w:rsid w:val="00206475"/>
    <w:rsid w:val="002B14EC"/>
    <w:rsid w:val="003656EE"/>
    <w:rsid w:val="00421987"/>
    <w:rsid w:val="007A2D9E"/>
    <w:rsid w:val="007A34C3"/>
    <w:rsid w:val="007A725A"/>
    <w:rsid w:val="00AF798A"/>
    <w:rsid w:val="00B85040"/>
    <w:rsid w:val="00D05F7D"/>
    <w:rsid w:val="00DB6AE6"/>
    <w:rsid w:val="00DF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CFC5"/>
  <w15:chartTrackingRefBased/>
  <w15:docId w15:val="{4816A9CF-5FCD-4E50-A86D-6B6B661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8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4C3"/>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uiPriority w:val="39"/>
    <w:rsid w:val="007A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7A34C3"/>
    <w:rPr>
      <w:i/>
      <w:iCs/>
      <w:color w:val="5B9BD5" w:themeColor="accent1"/>
    </w:rPr>
  </w:style>
  <w:style w:type="character" w:styleId="Hyperlink">
    <w:name w:val="Hyperlink"/>
    <w:basedOn w:val="Standaardalinea-lettertype"/>
    <w:uiPriority w:val="99"/>
    <w:unhideWhenUsed/>
    <w:rsid w:val="007A2D9E"/>
    <w:rPr>
      <w:color w:val="0563C1" w:themeColor="hyperlink"/>
      <w:u w:val="single"/>
    </w:rPr>
  </w:style>
  <w:style w:type="character" w:styleId="Verwijzingopmerking">
    <w:name w:val="annotation reference"/>
    <w:basedOn w:val="Standaardalinea-lettertype"/>
    <w:uiPriority w:val="99"/>
    <w:semiHidden/>
    <w:unhideWhenUsed/>
    <w:rsid w:val="00D05F7D"/>
    <w:rPr>
      <w:sz w:val="16"/>
      <w:szCs w:val="16"/>
    </w:rPr>
  </w:style>
  <w:style w:type="paragraph" w:styleId="Tekstopmerking">
    <w:name w:val="annotation text"/>
    <w:basedOn w:val="Standaard"/>
    <w:link w:val="TekstopmerkingChar"/>
    <w:uiPriority w:val="99"/>
    <w:semiHidden/>
    <w:unhideWhenUsed/>
    <w:rsid w:val="00D05F7D"/>
    <w:rPr>
      <w:sz w:val="20"/>
      <w:szCs w:val="20"/>
    </w:rPr>
  </w:style>
  <w:style w:type="character" w:customStyle="1" w:styleId="TekstopmerkingChar">
    <w:name w:val="Tekst opmerking Char"/>
    <w:basedOn w:val="Standaardalinea-lettertype"/>
    <w:link w:val="Tekstopmerking"/>
    <w:uiPriority w:val="99"/>
    <w:semiHidden/>
    <w:rsid w:val="00D05F7D"/>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5F7D"/>
    <w:rPr>
      <w:b/>
      <w:bCs/>
    </w:rPr>
  </w:style>
  <w:style w:type="character" w:customStyle="1" w:styleId="OnderwerpvanopmerkingChar">
    <w:name w:val="Onderwerp van opmerking Char"/>
    <w:basedOn w:val="TekstopmerkingChar"/>
    <w:link w:val="Onderwerpvanopmerking"/>
    <w:uiPriority w:val="99"/>
    <w:semiHidden/>
    <w:rsid w:val="00D05F7D"/>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D05F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5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A22D.A3CFA2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2022-07-09T10:51:00Z</dcterms:created>
  <dcterms:modified xsi:type="dcterms:W3CDTF">2022-07-09T10:51:00Z</dcterms:modified>
</cp:coreProperties>
</file>